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6280D" w14:textId="77777777" w:rsidR="00E66A33" w:rsidRPr="00C53996" w:rsidRDefault="006678FE" w:rsidP="00E66A33">
      <w:pPr>
        <w:pStyle w:val="Heading1"/>
        <w:rPr>
          <w:lang w:val="en-US"/>
        </w:rPr>
      </w:pPr>
      <w:bookmarkStart w:id="0" w:name="_Hlk134110845"/>
      <w:r w:rsidRPr="00C53996">
        <w:rPr>
          <w:lang w:val="en-US"/>
        </w:rPr>
        <w:t>Placing a high value on innovation</w:t>
      </w:r>
    </w:p>
    <w:bookmarkEnd w:id="0"/>
    <w:p w14:paraId="349B68A5" w14:textId="77777777" w:rsidR="00950C2B" w:rsidRPr="00C53996" w:rsidRDefault="00746E1E" w:rsidP="00191AF2">
      <w:pPr>
        <w:rPr>
          <w:rFonts w:eastAsiaTheme="majorEastAsia" w:cstheme="majorBidi"/>
          <w:bCs/>
          <w:color w:val="506671"/>
          <w:sz w:val="28"/>
          <w:szCs w:val="26"/>
          <w:lang w:val="en-US"/>
        </w:rPr>
      </w:pPr>
      <w:r w:rsidRPr="00C53996">
        <w:rPr>
          <w:rFonts w:eastAsiaTheme="majorEastAsia" w:cstheme="majorBidi"/>
          <w:bCs/>
          <w:color w:val="506671"/>
          <w:sz w:val="28"/>
          <w:szCs w:val="26"/>
          <w:lang w:val="en-US"/>
        </w:rPr>
        <w:t xml:space="preserve">Endress+Hauser </w:t>
      </w:r>
      <w:r w:rsidR="006678FE" w:rsidRPr="00C53996">
        <w:rPr>
          <w:rFonts w:eastAsiaTheme="majorEastAsia" w:cstheme="majorBidi"/>
          <w:bCs/>
          <w:color w:val="506671"/>
          <w:sz w:val="28"/>
          <w:szCs w:val="26"/>
          <w:lang w:val="en-US"/>
        </w:rPr>
        <w:t xml:space="preserve">recognizes the achievements of the Group’s innovators </w:t>
      </w:r>
    </w:p>
    <w:p w14:paraId="490A4753" w14:textId="424B8E97" w:rsidR="006678FE" w:rsidRPr="00C53996" w:rsidRDefault="00725631" w:rsidP="00191AF2">
      <w:pPr>
        <w:rPr>
          <w:rFonts w:eastAsiaTheme="majorEastAsia" w:cstheme="majorBidi"/>
          <w:b/>
          <w:color w:val="auto"/>
          <w:szCs w:val="22"/>
          <w:lang w:val="en-US"/>
        </w:rPr>
      </w:pPr>
      <w:r w:rsidRPr="00C53996">
        <w:rPr>
          <w:rFonts w:eastAsiaTheme="majorEastAsia" w:cstheme="majorBidi"/>
          <w:b/>
          <w:color w:val="auto"/>
          <w:szCs w:val="22"/>
          <w:lang w:val="en-US"/>
        </w:rPr>
        <w:t xml:space="preserve">Endress+Hauser </w:t>
      </w:r>
      <w:r w:rsidR="006678FE" w:rsidRPr="00C53996">
        <w:rPr>
          <w:rFonts w:eastAsiaTheme="majorEastAsia" w:cstheme="majorBidi"/>
          <w:b/>
          <w:color w:val="auto"/>
          <w:szCs w:val="22"/>
          <w:lang w:val="en-US"/>
        </w:rPr>
        <w:t xml:space="preserve">invested more money in research and development than ever before in 2022, thus underscoring the </w:t>
      </w:r>
      <w:r w:rsidR="00294AE6" w:rsidRPr="00C53996">
        <w:rPr>
          <w:rFonts w:eastAsiaTheme="majorEastAsia" w:cstheme="majorBidi"/>
          <w:b/>
          <w:color w:val="auto"/>
          <w:szCs w:val="22"/>
          <w:lang w:val="en-US"/>
        </w:rPr>
        <w:t xml:space="preserve">company’s </w:t>
      </w:r>
      <w:r w:rsidR="006678FE" w:rsidRPr="00C53996">
        <w:rPr>
          <w:rFonts w:eastAsiaTheme="majorEastAsia" w:cstheme="majorBidi"/>
          <w:b/>
          <w:color w:val="auto"/>
          <w:szCs w:val="22"/>
          <w:lang w:val="en-US"/>
        </w:rPr>
        <w:t xml:space="preserve">innovation ambitions. Innovators </w:t>
      </w:r>
      <w:r w:rsidR="00435147">
        <w:rPr>
          <w:rFonts w:eastAsiaTheme="majorEastAsia" w:cstheme="majorBidi"/>
          <w:b/>
          <w:color w:val="auto"/>
          <w:szCs w:val="22"/>
          <w:lang w:val="en-US"/>
        </w:rPr>
        <w:t xml:space="preserve">from </w:t>
      </w:r>
      <w:r w:rsidR="006678FE" w:rsidRPr="00C53996">
        <w:rPr>
          <w:rFonts w:eastAsiaTheme="majorEastAsia" w:cstheme="majorBidi"/>
          <w:b/>
          <w:color w:val="auto"/>
          <w:szCs w:val="22"/>
          <w:lang w:val="en-US"/>
        </w:rPr>
        <w:t>across the Group were honored at the annual Innovators</w:t>
      </w:r>
      <w:r w:rsidR="00061B78">
        <w:rPr>
          <w:rFonts w:eastAsiaTheme="majorEastAsia" w:cstheme="majorBidi"/>
          <w:b/>
          <w:color w:val="auto"/>
          <w:szCs w:val="22"/>
          <w:lang w:val="en-US"/>
        </w:rPr>
        <w:t>’</w:t>
      </w:r>
      <w:r w:rsidR="006678FE" w:rsidRPr="00C53996">
        <w:rPr>
          <w:rFonts w:eastAsiaTheme="majorEastAsia" w:cstheme="majorBidi"/>
          <w:b/>
          <w:color w:val="auto"/>
          <w:szCs w:val="22"/>
          <w:lang w:val="en-US"/>
        </w:rPr>
        <w:t xml:space="preserve"> Meeting. </w:t>
      </w:r>
    </w:p>
    <w:p w14:paraId="2A5F1CA3" w14:textId="20251797" w:rsidR="006678FE" w:rsidRPr="00C53996" w:rsidRDefault="006678FE" w:rsidP="00191AF2">
      <w:pPr>
        <w:rPr>
          <w:lang w:val="en-US"/>
        </w:rPr>
      </w:pPr>
      <w:r w:rsidRPr="00C53996">
        <w:rPr>
          <w:lang w:val="en-US"/>
        </w:rPr>
        <w:t>Since 2000 Endress+Hauser has invited all employees involved in patent filings to the annual Innovators’ Meeting. This year the event was held at the Freiburg</w:t>
      </w:r>
      <w:r w:rsidR="00731E18">
        <w:rPr>
          <w:lang w:val="en-US"/>
        </w:rPr>
        <w:t xml:space="preserve"> </w:t>
      </w:r>
      <w:r w:rsidRPr="00C53996">
        <w:rPr>
          <w:lang w:val="en-US"/>
        </w:rPr>
        <w:t>Convention Center</w:t>
      </w:r>
      <w:r w:rsidR="00633E7E">
        <w:rPr>
          <w:lang w:val="en-US"/>
        </w:rPr>
        <w:t xml:space="preserve"> in Germany</w:t>
      </w:r>
      <w:r w:rsidRPr="00C53996">
        <w:rPr>
          <w:lang w:val="en-US"/>
        </w:rPr>
        <w:t xml:space="preserve">, where 300 innovators and guests gathered to </w:t>
      </w:r>
      <w:r w:rsidR="00294AE6" w:rsidRPr="00C53996">
        <w:rPr>
          <w:lang w:val="en-US"/>
        </w:rPr>
        <w:t>honor</w:t>
      </w:r>
      <w:r w:rsidRPr="00C53996">
        <w:rPr>
          <w:lang w:val="en-US"/>
        </w:rPr>
        <w:t xml:space="preserve"> the Group’s wealth of ideas and innovative spirit.</w:t>
      </w:r>
    </w:p>
    <w:p w14:paraId="1DDA58C2" w14:textId="7B739ADA" w:rsidR="006527DE" w:rsidRPr="00C53996" w:rsidRDefault="00C342BE" w:rsidP="006527DE">
      <w:pPr>
        <w:pStyle w:val="Texttitle"/>
      </w:pPr>
      <w:bookmarkStart w:id="1" w:name="_Hlk134023202"/>
      <w:r>
        <w:t xml:space="preserve">Patent figures </w:t>
      </w:r>
      <w:r w:rsidR="00AA5D33">
        <w:t>remain</w:t>
      </w:r>
      <w:r>
        <w:t xml:space="preserve"> at a high level </w:t>
      </w:r>
    </w:p>
    <w:p w14:paraId="5C8BBF26" w14:textId="09D32F4C" w:rsidR="00D573E4" w:rsidRPr="00C53996" w:rsidRDefault="00C53996" w:rsidP="00C53996">
      <w:pPr>
        <w:rPr>
          <w:lang w:val="en-US"/>
        </w:rPr>
      </w:pPr>
      <w:r>
        <w:rPr>
          <w:lang w:val="en-US"/>
        </w:rPr>
        <w:t xml:space="preserve">Endress+Hauser submitted 235 initial patent filings in 2022. </w:t>
      </w:r>
      <w:r w:rsidRPr="00C53996">
        <w:rPr>
          <w:lang w:val="en-US"/>
        </w:rPr>
        <w:t>The intellectual property rights portfolio</w:t>
      </w:r>
      <w:r w:rsidR="00B12CFC">
        <w:rPr>
          <w:lang w:val="en-US"/>
        </w:rPr>
        <w:t xml:space="preserve">, which </w:t>
      </w:r>
      <w:r>
        <w:rPr>
          <w:lang w:val="en-US"/>
        </w:rPr>
        <w:t>continue</w:t>
      </w:r>
      <w:r w:rsidR="004377CD">
        <w:rPr>
          <w:lang w:val="en-US"/>
        </w:rPr>
        <w:t>s</w:t>
      </w:r>
      <w:r>
        <w:rPr>
          <w:lang w:val="en-US"/>
        </w:rPr>
        <w:t xml:space="preserve"> to grow</w:t>
      </w:r>
      <w:r w:rsidRPr="00C53996">
        <w:rPr>
          <w:lang w:val="en-US"/>
        </w:rPr>
        <w:t>,</w:t>
      </w:r>
      <w:r>
        <w:rPr>
          <w:lang w:val="en-US"/>
        </w:rPr>
        <w:t xml:space="preserve"> </w:t>
      </w:r>
      <w:r w:rsidR="00B12CFC">
        <w:rPr>
          <w:lang w:val="en-US"/>
        </w:rPr>
        <w:t xml:space="preserve">now comprises </w:t>
      </w:r>
      <w:r>
        <w:rPr>
          <w:lang w:val="en-US"/>
        </w:rPr>
        <w:t>8,700 patents and patent filings that protect</w:t>
      </w:r>
      <w:r w:rsidRPr="00C53996">
        <w:rPr>
          <w:lang w:val="en-US"/>
        </w:rPr>
        <w:t xml:space="preserve"> Endress+Hauser</w:t>
      </w:r>
      <w:r w:rsidR="0076612A">
        <w:rPr>
          <w:lang w:val="en-US"/>
        </w:rPr>
        <w:t>’s</w:t>
      </w:r>
      <w:r w:rsidRPr="00C53996">
        <w:rPr>
          <w:lang w:val="en-US"/>
        </w:rPr>
        <w:t xml:space="preserve"> products, </w:t>
      </w:r>
      <w:proofErr w:type="gramStart"/>
      <w:r w:rsidRPr="00C53996">
        <w:rPr>
          <w:lang w:val="en-US"/>
        </w:rPr>
        <w:t>solutions</w:t>
      </w:r>
      <w:proofErr w:type="gramEnd"/>
      <w:r w:rsidRPr="00C53996">
        <w:rPr>
          <w:lang w:val="en-US"/>
        </w:rPr>
        <w:t xml:space="preserve"> and services from imita</w:t>
      </w:r>
      <w:r>
        <w:rPr>
          <w:lang w:val="en-US"/>
        </w:rPr>
        <w:t xml:space="preserve">tors. “Our well-filled product pipeline shows that Endress+Hauser’s innovation strength continues unabated,” emphasized </w:t>
      </w:r>
      <w:r w:rsidR="00A74465">
        <w:rPr>
          <w:lang w:val="en-US"/>
        </w:rPr>
        <w:t>Chief Operating Officer Dr</w:t>
      </w:r>
      <w:r w:rsidR="00746E1E" w:rsidRPr="00C53996">
        <w:rPr>
          <w:lang w:val="en-US"/>
        </w:rPr>
        <w:t xml:space="preserve"> Andreas Mayr.</w:t>
      </w:r>
    </w:p>
    <w:bookmarkEnd w:id="1"/>
    <w:p w14:paraId="7831093D" w14:textId="43019EBD" w:rsidR="006A2387" w:rsidRPr="00C53996" w:rsidRDefault="00C53996" w:rsidP="00B12CFC">
      <w:pPr>
        <w:pStyle w:val="Texttitle"/>
        <w:rPr>
          <w:b w:val="0"/>
          <w:noProof w:val="0"/>
          <w:color w:val="000000" w:themeColor="text1"/>
        </w:rPr>
      </w:pPr>
      <w:r>
        <w:rPr>
          <w:b w:val="0"/>
          <w:noProof w:val="0"/>
          <w:color w:val="000000" w:themeColor="text1"/>
        </w:rPr>
        <w:t xml:space="preserve">Endress+Hauser invested 242 million euros </w:t>
      </w:r>
      <w:r w:rsidR="00C342BE">
        <w:rPr>
          <w:b w:val="0"/>
          <w:noProof w:val="0"/>
          <w:color w:val="000000" w:themeColor="text1"/>
        </w:rPr>
        <w:t>in R&amp;D in 2022, which represents</w:t>
      </w:r>
      <w:r>
        <w:rPr>
          <w:b w:val="0"/>
          <w:noProof w:val="0"/>
          <w:color w:val="000000" w:themeColor="text1"/>
        </w:rPr>
        <w:t xml:space="preserve"> 7.2 percent of sales and an increase of 13.6 percent over the prior year. </w:t>
      </w:r>
      <w:r w:rsidR="00B12CFC">
        <w:rPr>
          <w:b w:val="0"/>
          <w:noProof w:val="0"/>
          <w:color w:val="000000" w:themeColor="text1"/>
        </w:rPr>
        <w:t xml:space="preserve">More than 1,200 employees are active in this area of the company. </w:t>
      </w:r>
      <w:r w:rsidR="00AA5D33" w:rsidRPr="00AA5D33">
        <w:rPr>
          <w:b w:val="0"/>
          <w:noProof w:val="0"/>
          <w:color w:val="000000" w:themeColor="text1"/>
        </w:rPr>
        <w:t xml:space="preserve">Eight out of </w:t>
      </w:r>
      <w:r w:rsidR="00AA5D33">
        <w:rPr>
          <w:b w:val="0"/>
          <w:noProof w:val="0"/>
          <w:color w:val="000000" w:themeColor="text1"/>
        </w:rPr>
        <w:t>100</w:t>
      </w:r>
      <w:r w:rsidR="00AA5D33" w:rsidRPr="00AA5D33">
        <w:rPr>
          <w:b w:val="0"/>
          <w:noProof w:val="0"/>
          <w:color w:val="000000" w:themeColor="text1"/>
        </w:rPr>
        <w:t xml:space="preserve"> employees at Endress+Hauser are exclusively involved in the development of new products, </w:t>
      </w:r>
      <w:proofErr w:type="gramStart"/>
      <w:r w:rsidR="00AA5D33" w:rsidRPr="00AA5D33">
        <w:rPr>
          <w:b w:val="0"/>
          <w:noProof w:val="0"/>
          <w:color w:val="000000" w:themeColor="text1"/>
        </w:rPr>
        <w:t>solutions</w:t>
      </w:r>
      <w:proofErr w:type="gramEnd"/>
      <w:r w:rsidR="00AA5D33" w:rsidRPr="00AA5D33">
        <w:rPr>
          <w:b w:val="0"/>
          <w:noProof w:val="0"/>
          <w:color w:val="000000" w:themeColor="text1"/>
        </w:rPr>
        <w:t xml:space="preserve"> and services. However, employees in production, logistics, </w:t>
      </w:r>
      <w:proofErr w:type="gramStart"/>
      <w:r w:rsidR="00AA5D33" w:rsidRPr="00AA5D33">
        <w:rPr>
          <w:b w:val="0"/>
          <w:noProof w:val="0"/>
          <w:color w:val="000000" w:themeColor="text1"/>
        </w:rPr>
        <w:t>IT</w:t>
      </w:r>
      <w:proofErr w:type="gramEnd"/>
      <w:r w:rsidR="00AA5D33" w:rsidRPr="00AA5D33">
        <w:rPr>
          <w:b w:val="0"/>
          <w:noProof w:val="0"/>
          <w:color w:val="000000" w:themeColor="text1"/>
        </w:rPr>
        <w:t xml:space="preserve"> and administration also ensure innovation with process improvements.</w:t>
      </w:r>
    </w:p>
    <w:p w14:paraId="0C3C73B5" w14:textId="77777777" w:rsidR="002D0FDF" w:rsidRPr="00C53996" w:rsidRDefault="002D0FDF" w:rsidP="002D0FDF">
      <w:pPr>
        <w:pStyle w:val="Texttitle"/>
        <w:rPr>
          <w:b w:val="0"/>
          <w:noProof w:val="0"/>
          <w:color w:val="000000" w:themeColor="text1"/>
        </w:rPr>
      </w:pPr>
    </w:p>
    <w:p w14:paraId="062F94B0" w14:textId="77777777" w:rsidR="006527DE" w:rsidRPr="00C53996" w:rsidRDefault="00A74465" w:rsidP="006527DE">
      <w:pPr>
        <w:pStyle w:val="Texttitle"/>
      </w:pPr>
      <w:r>
        <w:t>Collectively innovative</w:t>
      </w:r>
    </w:p>
    <w:p w14:paraId="6A67E4AC" w14:textId="30338EE7" w:rsidR="003153DE" w:rsidRPr="00C53996" w:rsidRDefault="00B12CFC" w:rsidP="00B12CFC">
      <w:pPr>
        <w:rPr>
          <w:lang w:val="en-US"/>
        </w:rPr>
      </w:pPr>
      <w:r>
        <w:rPr>
          <w:lang w:val="en-US"/>
        </w:rPr>
        <w:t>“The Innovators’ Meeting allows us to offer a platform where employees from different Endress+Hause</w:t>
      </w:r>
      <w:r w:rsidR="00C342BE">
        <w:rPr>
          <w:lang w:val="en-US"/>
        </w:rPr>
        <w:t>r companies can meet and network</w:t>
      </w:r>
      <w:r w:rsidR="00AA5D33">
        <w:rPr>
          <w:lang w:val="en-US"/>
        </w:rPr>
        <w:t>,”</w:t>
      </w:r>
      <w:r w:rsidR="00AA5D33" w:rsidRPr="00AA5D33">
        <w:rPr>
          <w:lang w:val="en-US"/>
        </w:rPr>
        <w:t xml:space="preserve"> said Dr Christine Koslowski, Director of Intellectual Property Rights at Endress+Hauser. </w:t>
      </w:r>
      <w:r w:rsidR="00AA5D33">
        <w:rPr>
          <w:lang w:val="en-US"/>
        </w:rPr>
        <w:t>“</w:t>
      </w:r>
      <w:r>
        <w:rPr>
          <w:lang w:val="en-US"/>
        </w:rPr>
        <w:t>Last year, 85 percent of our innovations stemmed from innovation teams. This illustrat</w:t>
      </w:r>
      <w:r w:rsidR="00C342BE">
        <w:rPr>
          <w:lang w:val="en-US"/>
        </w:rPr>
        <w:t>es how important personal interaction</w:t>
      </w:r>
      <w:r>
        <w:rPr>
          <w:lang w:val="en-US"/>
        </w:rPr>
        <w:t xml:space="preserve"> is for the creative process</w:t>
      </w:r>
      <w:r w:rsidR="00AA5D33">
        <w:rPr>
          <w:lang w:val="en-US"/>
        </w:rPr>
        <w:t>.</w:t>
      </w:r>
      <w:r>
        <w:rPr>
          <w:lang w:val="en-US"/>
        </w:rPr>
        <w:t xml:space="preserve">” </w:t>
      </w:r>
    </w:p>
    <w:p w14:paraId="2EBC984A" w14:textId="4ADD6C71" w:rsidR="00C342BE" w:rsidRDefault="00C342BE" w:rsidP="006527DE">
      <w:pPr>
        <w:rPr>
          <w:lang w:val="en-US"/>
        </w:rPr>
      </w:pPr>
      <w:r>
        <w:rPr>
          <w:lang w:val="en-US"/>
        </w:rPr>
        <w:t>During the Innovators’ Meeting, Endress+Hauser recognizes employees who developed economically significant or especially creative innovations</w:t>
      </w:r>
      <w:r w:rsidR="006311DE">
        <w:rPr>
          <w:lang w:val="en-US"/>
        </w:rPr>
        <w:t xml:space="preserve"> in the</w:t>
      </w:r>
      <w:r>
        <w:rPr>
          <w:lang w:val="en-US"/>
        </w:rPr>
        <w:t xml:space="preserve"> last year. In addition, awards are given for process improvements or the reuse of existing solutions. A total of 61 employees were recognized at this year’s event. </w:t>
      </w:r>
    </w:p>
    <w:p w14:paraId="142B27C0" w14:textId="77777777" w:rsidR="00B5593D" w:rsidRPr="00C53996" w:rsidRDefault="00B5593D" w:rsidP="006527DE">
      <w:pPr>
        <w:rPr>
          <w:lang w:val="en-US"/>
        </w:rPr>
      </w:pPr>
    </w:p>
    <w:p w14:paraId="56A0B48F" w14:textId="77777777" w:rsidR="00B5593D" w:rsidRPr="00C53996" w:rsidRDefault="00B5593D" w:rsidP="00B5593D">
      <w:pPr>
        <w:rPr>
          <w:lang w:val="en-US"/>
        </w:rPr>
      </w:pPr>
    </w:p>
    <w:p w14:paraId="6E3BBA8C" w14:textId="77777777" w:rsidR="00B5593D" w:rsidRPr="00C53996" w:rsidRDefault="00B5593D" w:rsidP="00B5593D">
      <w:pPr>
        <w:rPr>
          <w:lang w:val="en-US"/>
        </w:rPr>
      </w:pPr>
    </w:p>
    <w:p w14:paraId="04707C95" w14:textId="77777777" w:rsidR="00B5593D" w:rsidRPr="00C53996" w:rsidRDefault="00B5593D" w:rsidP="00B5593D">
      <w:pPr>
        <w:rPr>
          <w:lang w:val="en-US"/>
        </w:rPr>
      </w:pPr>
    </w:p>
    <w:p w14:paraId="6A680D02" w14:textId="77777777" w:rsidR="004D7CD2" w:rsidRPr="00C53996" w:rsidRDefault="004D7CD2" w:rsidP="006527DE">
      <w:pPr>
        <w:rPr>
          <w:lang w:val="en-US"/>
        </w:rPr>
      </w:pPr>
    </w:p>
    <w:p w14:paraId="34C7FE5D" w14:textId="77777777" w:rsidR="008274A8" w:rsidRPr="00C53996" w:rsidRDefault="008274A8">
      <w:pPr>
        <w:spacing w:after="0" w:line="240" w:lineRule="auto"/>
        <w:rPr>
          <w:lang w:val="en-US"/>
        </w:rPr>
      </w:pPr>
    </w:p>
    <w:p w14:paraId="017B4CAB" w14:textId="77777777" w:rsidR="00260B3A" w:rsidRPr="0037780C" w:rsidRDefault="00260B3A" w:rsidP="00260B3A">
      <w:r>
        <w:rPr>
          <w:noProof/>
          <w:lang w:eastAsia="de-DE"/>
        </w:rPr>
        <w:drawing>
          <wp:inline distT="0" distB="0" distL="0" distR="0" wp14:anchorId="0BBD32B3" wp14:editId="744EADBA">
            <wp:extent cx="3189641" cy="2124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428" cy="2133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8EF25" w14:textId="77777777" w:rsidR="00260B3A" w:rsidRPr="001D65B6" w:rsidRDefault="00260B3A" w:rsidP="00260B3A">
      <w:pPr>
        <w:pStyle w:val="Texttitle"/>
      </w:pPr>
      <w:bookmarkStart w:id="2" w:name="_Hlk135136241"/>
      <w:r w:rsidRPr="001D65B6">
        <w:t>EH_2023_innovation_1</w:t>
      </w:r>
    </w:p>
    <w:bookmarkEnd w:id="2"/>
    <w:p w14:paraId="77BB390E" w14:textId="0508A81F" w:rsidR="00260B3A" w:rsidRPr="00260B3A" w:rsidRDefault="00260B3A" w:rsidP="00260B3A">
      <w:pPr>
        <w:pStyle w:val="Texttitle"/>
        <w:rPr>
          <w:b w:val="0"/>
          <w:noProof w:val="0"/>
          <w:color w:val="000000" w:themeColor="text1"/>
        </w:rPr>
      </w:pPr>
      <w:r w:rsidRPr="00260B3A">
        <w:rPr>
          <w:b w:val="0"/>
          <w:noProof w:val="0"/>
          <w:color w:val="000000" w:themeColor="text1"/>
        </w:rPr>
        <w:t>The Endress+Hauser Innovators’ Meeting celebrated 3</w:t>
      </w:r>
      <w:r>
        <w:rPr>
          <w:b w:val="0"/>
          <w:noProof w:val="0"/>
          <w:color w:val="000000" w:themeColor="text1"/>
        </w:rPr>
        <w:t>0</w:t>
      </w:r>
      <w:r w:rsidRPr="00260B3A">
        <w:rPr>
          <w:b w:val="0"/>
          <w:noProof w:val="0"/>
          <w:color w:val="000000" w:themeColor="text1"/>
        </w:rPr>
        <w:t>0 innovators.</w:t>
      </w:r>
    </w:p>
    <w:p w14:paraId="6488D45B" w14:textId="77777777" w:rsidR="00260B3A" w:rsidRPr="00260B3A" w:rsidRDefault="00260B3A" w:rsidP="00260B3A">
      <w:pPr>
        <w:pStyle w:val="Texttitle"/>
        <w:rPr>
          <w:b w:val="0"/>
          <w:noProof w:val="0"/>
          <w:color w:val="000000" w:themeColor="text1"/>
        </w:rPr>
      </w:pPr>
    </w:p>
    <w:p w14:paraId="37ED3133" w14:textId="77777777" w:rsidR="00260B3A" w:rsidRPr="00260B3A" w:rsidRDefault="00260B3A" w:rsidP="00260B3A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6BBB53" wp14:editId="04FE1149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3189605" cy="21216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212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853C75" w14:textId="77777777" w:rsidR="00260B3A" w:rsidRPr="00260B3A" w:rsidRDefault="00260B3A" w:rsidP="00260B3A">
      <w:pPr>
        <w:rPr>
          <w:lang w:val="en-US"/>
        </w:rPr>
      </w:pPr>
    </w:p>
    <w:p w14:paraId="0F6D208F" w14:textId="77777777" w:rsidR="00260B3A" w:rsidRPr="00260B3A" w:rsidRDefault="00260B3A" w:rsidP="00260B3A">
      <w:pPr>
        <w:spacing w:after="0" w:line="240" w:lineRule="auto"/>
        <w:rPr>
          <w:lang w:val="en-US"/>
        </w:rPr>
      </w:pPr>
    </w:p>
    <w:p w14:paraId="6886CF6F" w14:textId="77777777" w:rsidR="00260B3A" w:rsidRPr="00260B3A" w:rsidRDefault="00260B3A" w:rsidP="00260B3A">
      <w:pPr>
        <w:spacing w:after="0" w:line="240" w:lineRule="auto"/>
        <w:rPr>
          <w:lang w:val="en-US"/>
        </w:rPr>
      </w:pPr>
    </w:p>
    <w:p w14:paraId="16D0CC17" w14:textId="77777777" w:rsidR="00260B3A" w:rsidRPr="00260B3A" w:rsidRDefault="00260B3A" w:rsidP="00260B3A">
      <w:pPr>
        <w:spacing w:after="0" w:line="240" w:lineRule="auto"/>
        <w:rPr>
          <w:lang w:val="en-US"/>
        </w:rPr>
      </w:pPr>
    </w:p>
    <w:p w14:paraId="63323E02" w14:textId="77777777" w:rsidR="00260B3A" w:rsidRPr="00260B3A" w:rsidRDefault="00260B3A" w:rsidP="00260B3A">
      <w:pPr>
        <w:spacing w:after="0" w:line="240" w:lineRule="auto"/>
        <w:rPr>
          <w:lang w:val="en-US"/>
        </w:rPr>
      </w:pPr>
    </w:p>
    <w:p w14:paraId="1981C0A6" w14:textId="77777777" w:rsidR="00260B3A" w:rsidRPr="00260B3A" w:rsidRDefault="00260B3A" w:rsidP="00260B3A">
      <w:pPr>
        <w:spacing w:after="0" w:line="240" w:lineRule="auto"/>
        <w:rPr>
          <w:lang w:val="en-US"/>
        </w:rPr>
      </w:pPr>
    </w:p>
    <w:p w14:paraId="21C865B1" w14:textId="77777777" w:rsidR="00260B3A" w:rsidRPr="00260B3A" w:rsidRDefault="00260B3A" w:rsidP="00260B3A">
      <w:pPr>
        <w:spacing w:after="0" w:line="240" w:lineRule="auto"/>
        <w:rPr>
          <w:lang w:val="en-US"/>
        </w:rPr>
      </w:pPr>
    </w:p>
    <w:p w14:paraId="1FF1F26C" w14:textId="77777777" w:rsidR="00260B3A" w:rsidRPr="00260B3A" w:rsidRDefault="00260B3A" w:rsidP="00260B3A">
      <w:pPr>
        <w:spacing w:after="0" w:line="240" w:lineRule="auto"/>
        <w:rPr>
          <w:lang w:val="en-US"/>
        </w:rPr>
      </w:pPr>
    </w:p>
    <w:p w14:paraId="1FEDD8C7" w14:textId="77777777" w:rsidR="00260B3A" w:rsidRPr="00260B3A" w:rsidRDefault="00260B3A" w:rsidP="00260B3A">
      <w:pPr>
        <w:spacing w:after="0" w:line="240" w:lineRule="auto"/>
        <w:rPr>
          <w:lang w:val="en-US"/>
        </w:rPr>
      </w:pPr>
    </w:p>
    <w:p w14:paraId="02A1FEF9" w14:textId="77777777" w:rsidR="00260B3A" w:rsidRPr="00260B3A" w:rsidRDefault="00260B3A" w:rsidP="00260B3A">
      <w:pPr>
        <w:spacing w:after="0" w:line="240" w:lineRule="auto"/>
        <w:rPr>
          <w:lang w:val="en-US"/>
        </w:rPr>
      </w:pPr>
    </w:p>
    <w:p w14:paraId="1BBF3E2C" w14:textId="77777777" w:rsidR="00260B3A" w:rsidRPr="001D65B6" w:rsidRDefault="00260B3A" w:rsidP="00260B3A">
      <w:pPr>
        <w:pStyle w:val="Texttitle"/>
      </w:pPr>
      <w:r w:rsidRPr="001D65B6">
        <w:t>EH_2023_innovation_2</w:t>
      </w:r>
    </w:p>
    <w:p w14:paraId="79D7BE2B" w14:textId="77777777" w:rsidR="00260B3A" w:rsidRPr="00260B3A" w:rsidRDefault="00260B3A" w:rsidP="00260B3A">
      <w:pPr>
        <w:rPr>
          <w:lang w:val="en-US"/>
        </w:rPr>
      </w:pPr>
      <w:r w:rsidRPr="00260B3A">
        <w:rPr>
          <w:lang w:val="en-US"/>
        </w:rPr>
        <w:t>Dr Christine Koslowski and Dr Andreas Mayr led the program and honored this year’s winners.</w:t>
      </w:r>
    </w:p>
    <w:p w14:paraId="7775FA31" w14:textId="1906BD19" w:rsidR="008274A8" w:rsidRPr="00C53996" w:rsidRDefault="008274A8" w:rsidP="008274A8">
      <w:pPr>
        <w:rPr>
          <w:lang w:val="en-US"/>
        </w:rPr>
      </w:pPr>
    </w:p>
    <w:p w14:paraId="194EEFBD" w14:textId="77777777" w:rsidR="008274A8" w:rsidRPr="00C53996" w:rsidRDefault="008274A8" w:rsidP="006527DE">
      <w:pPr>
        <w:rPr>
          <w:lang w:val="en-US"/>
        </w:rPr>
      </w:pPr>
    </w:p>
    <w:p w14:paraId="044FD4CB" w14:textId="77777777" w:rsidR="00E66A33" w:rsidRPr="00C53996" w:rsidRDefault="00E66A33">
      <w:pPr>
        <w:spacing w:after="0" w:line="240" w:lineRule="auto"/>
        <w:rPr>
          <w:b/>
          <w:noProof/>
          <w:color w:val="auto"/>
          <w:lang w:val="en-US"/>
        </w:rPr>
      </w:pPr>
      <w:r w:rsidRPr="00C53996">
        <w:rPr>
          <w:lang w:val="en-US"/>
        </w:rPr>
        <w:br w:type="page"/>
      </w:r>
    </w:p>
    <w:p w14:paraId="05A32CE4" w14:textId="77777777" w:rsidR="00E24E9D" w:rsidRPr="00A74465" w:rsidRDefault="00E24E9D" w:rsidP="00E24E9D">
      <w:pPr>
        <w:pStyle w:val="TitelimText"/>
      </w:pPr>
      <w:r w:rsidRPr="00A74465">
        <w:lastRenderedPageBreak/>
        <w:t>Die Endress+Hauser Gruppe</w:t>
      </w:r>
      <w:r w:rsidRPr="00A74465">
        <w:br/>
      </w:r>
    </w:p>
    <w:p w14:paraId="5FFDE2B2" w14:textId="77777777" w:rsidR="00E24E9D" w:rsidRPr="00A74465" w:rsidRDefault="00E24E9D" w:rsidP="00E24E9D">
      <w:pPr>
        <w:rPr>
          <w:szCs w:val="22"/>
        </w:rPr>
      </w:pPr>
      <w:r w:rsidRPr="00A74465">
        <w:rPr>
          <w:szCs w:val="22"/>
        </w:rPr>
        <w:t xml:space="preserve">Endress+Hauser ist ein global führender Anbieter von Mess- und Automatisierungstechnik für Prozess und Labor. Das Familienunternehmen mit Sitz in Reinach/Schweiz erzielte 2022 mit fast 16.000 Beschäftigten über 3,3 Milliarden Euro Umsatz. </w:t>
      </w:r>
    </w:p>
    <w:p w14:paraId="29EEA586" w14:textId="77777777" w:rsidR="00E24E9D" w:rsidRPr="00A74465" w:rsidRDefault="00E24E9D" w:rsidP="00E24E9D">
      <w:pPr>
        <w:rPr>
          <w:color w:val="auto"/>
          <w:szCs w:val="22"/>
        </w:rPr>
      </w:pPr>
      <w:r w:rsidRPr="00A74465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A74465">
        <w:rPr>
          <w:color w:val="auto"/>
          <w:szCs w:val="22"/>
        </w:rPr>
        <w:t>n. So können sie ihre Produkte verbessern, wirtschaftlich arbeiten und zugleich Mensch und Umwelt schützen.</w:t>
      </w:r>
    </w:p>
    <w:p w14:paraId="4350DDDF" w14:textId="77777777" w:rsidR="00E24E9D" w:rsidRPr="00A74465" w:rsidRDefault="00E24E9D" w:rsidP="00E24E9D">
      <w:pPr>
        <w:rPr>
          <w:szCs w:val="22"/>
        </w:rPr>
      </w:pPr>
      <w:r w:rsidRPr="00A74465">
        <w:rPr>
          <w:color w:val="auto"/>
          <w:szCs w:val="22"/>
        </w:rPr>
        <w:t>Endress+Hauser ist weltweit ein verlässlicher Partner. Eigene Vertriebsgesellsc</w:t>
      </w:r>
      <w:r w:rsidRPr="00A74465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105C85D6" w14:textId="77777777" w:rsidR="00E24E9D" w:rsidRPr="00A74465" w:rsidRDefault="00E24E9D" w:rsidP="00E24E9D">
      <w:pPr>
        <w:rPr>
          <w:color w:val="auto"/>
          <w:szCs w:val="22"/>
        </w:rPr>
      </w:pPr>
      <w:r w:rsidRPr="00A74465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A74465">
        <w:rPr>
          <w:color w:val="auto"/>
          <w:szCs w:val="22"/>
        </w:rPr>
        <w:t>. 8.700 Patente und Anmeldungen schützen das geistige Eigentum.</w:t>
      </w:r>
    </w:p>
    <w:p w14:paraId="488723B4" w14:textId="77777777" w:rsidR="00E24E9D" w:rsidRPr="00A74465" w:rsidRDefault="00E24E9D" w:rsidP="00E24E9D">
      <w:pPr>
        <w:rPr>
          <w:szCs w:val="22"/>
          <w:u w:val="single"/>
        </w:rPr>
      </w:pPr>
      <w:r w:rsidRPr="00A74465">
        <w:rPr>
          <w:szCs w:val="22"/>
        </w:rPr>
        <w:t xml:space="preserve">Mehr Informationen unter </w:t>
      </w:r>
      <w:r w:rsidRPr="00A74465">
        <w:rPr>
          <w:szCs w:val="22"/>
          <w:u w:val="single"/>
        </w:rPr>
        <w:t>www.endress.com/medienzentrum</w:t>
      </w:r>
      <w:r w:rsidRPr="00A74465">
        <w:rPr>
          <w:szCs w:val="22"/>
        </w:rPr>
        <w:t xml:space="preserve"> oder </w:t>
      </w:r>
      <w:r w:rsidRPr="00A74465">
        <w:rPr>
          <w:szCs w:val="22"/>
          <w:u w:val="single"/>
        </w:rPr>
        <w:t>www.endress.com</w:t>
      </w:r>
    </w:p>
    <w:p w14:paraId="03719CBE" w14:textId="77777777" w:rsidR="00E24E9D" w:rsidRPr="00A74465" w:rsidRDefault="00E24E9D" w:rsidP="00E24E9D"/>
    <w:p w14:paraId="3896CB2A" w14:textId="77777777" w:rsidR="00E24E9D" w:rsidRPr="00A74465" w:rsidRDefault="00E24E9D" w:rsidP="00E24E9D">
      <w:pPr>
        <w:pStyle w:val="TitelimText"/>
      </w:pPr>
      <w:r w:rsidRPr="00A74465">
        <w:t>Kontakt</w:t>
      </w:r>
    </w:p>
    <w:p w14:paraId="0BFCCF32" w14:textId="77777777" w:rsidR="00E24E9D" w:rsidRPr="00A74465" w:rsidRDefault="00E24E9D" w:rsidP="00E24E9D">
      <w:pPr>
        <w:tabs>
          <w:tab w:val="left" w:pos="4820"/>
          <w:tab w:val="left" w:pos="5670"/>
        </w:tabs>
      </w:pPr>
      <w:r w:rsidRPr="00A74465">
        <w:t>Martin Raab</w:t>
      </w:r>
      <w:r w:rsidRPr="00A74465">
        <w:tab/>
        <w:t>E-Mail</w:t>
      </w:r>
      <w:r w:rsidRPr="00A74465">
        <w:tab/>
        <w:t>martin.raab@endress.com</w:t>
      </w:r>
      <w:r w:rsidRPr="00A74465">
        <w:br/>
        <w:t>Group Media Spokesperson</w:t>
      </w:r>
      <w:r w:rsidRPr="00A74465">
        <w:tab/>
        <w:t>Telefon</w:t>
      </w:r>
      <w:r w:rsidRPr="00A74465">
        <w:tab/>
        <w:t>+41 61 715 7722</w:t>
      </w:r>
      <w:r w:rsidRPr="00A74465">
        <w:br/>
        <w:t>Endress+Hauser AG</w:t>
      </w:r>
      <w:r w:rsidRPr="00A74465">
        <w:tab/>
        <w:t xml:space="preserve">Fax </w:t>
      </w:r>
      <w:r w:rsidRPr="00A74465">
        <w:tab/>
        <w:t>+41 61 715 2888</w:t>
      </w:r>
      <w:r w:rsidRPr="00A74465">
        <w:br/>
        <w:t>Kägenstrasse 2</w:t>
      </w:r>
      <w:r w:rsidRPr="00A74465">
        <w:br/>
        <w:t>4153 Reinach BL</w:t>
      </w:r>
      <w:r w:rsidRPr="00A74465">
        <w:br/>
        <w:t>Schweiz</w:t>
      </w:r>
    </w:p>
    <w:p w14:paraId="7CA568D5" w14:textId="77777777" w:rsidR="00DD2EB7" w:rsidRPr="00A74465" w:rsidRDefault="00DD2EB7" w:rsidP="00E24E9D">
      <w:pPr>
        <w:pStyle w:val="TitelimText"/>
      </w:pPr>
    </w:p>
    <w:sectPr w:rsidR="00DD2EB7" w:rsidRPr="00A74465" w:rsidSect="00E233C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8ACFF" w14:textId="77777777" w:rsidR="00A3040F" w:rsidRDefault="00A3040F" w:rsidP="00380AC8">
      <w:pPr>
        <w:spacing w:after="0" w:line="240" w:lineRule="auto"/>
      </w:pPr>
      <w:r>
        <w:separator/>
      </w:r>
    </w:p>
  </w:endnote>
  <w:endnote w:type="continuationSeparator" w:id="0">
    <w:p w14:paraId="310D8F49" w14:textId="77777777" w:rsidR="00A3040F" w:rsidRDefault="00A3040F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00B41073" w14:textId="77777777" w:rsidR="00B12CFC" w:rsidRPr="008274A8" w:rsidRDefault="00B12CFC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731E18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1D65B6">
          <w:fldChar w:fldCharType="begin"/>
        </w:r>
        <w:r w:rsidR="001D65B6">
          <w:instrText xml:space="preserve"> NUMPAGES  \* Arabic  \* MERGEFORMAT </w:instrText>
        </w:r>
        <w:r w:rsidR="001D65B6">
          <w:fldChar w:fldCharType="separate"/>
        </w:r>
        <w:r w:rsidR="00731E18" w:rsidRPr="00731E18">
          <w:rPr>
            <w:noProof/>
            <w:sz w:val="16"/>
            <w:szCs w:val="16"/>
          </w:rPr>
          <w:t>3</w:t>
        </w:r>
        <w:r w:rsidR="001D65B6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A1C6E" w14:textId="77777777" w:rsidR="00B12CFC" w:rsidRDefault="00B12CFC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37BB2" w14:textId="77777777" w:rsidR="00A3040F" w:rsidRDefault="00A3040F" w:rsidP="00380AC8">
      <w:pPr>
        <w:spacing w:after="0" w:line="240" w:lineRule="auto"/>
      </w:pPr>
      <w:r>
        <w:separator/>
      </w:r>
    </w:p>
  </w:footnote>
  <w:footnote w:type="continuationSeparator" w:id="0">
    <w:p w14:paraId="18969DA3" w14:textId="77777777" w:rsidR="00A3040F" w:rsidRDefault="00A3040F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B12CFC" w:rsidRPr="00F023F2" w14:paraId="3189ED45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76249391" w14:textId="77777777" w:rsidR="00B12CFC" w:rsidRPr="00A74465" w:rsidRDefault="00A74465" w:rsidP="00C27B1F">
          <w:pPr>
            <w:pStyle w:val="DokumententypDatum"/>
            <w:rPr>
              <w:lang w:val="en-US"/>
            </w:rPr>
          </w:pPr>
          <w:r w:rsidRPr="00A74465">
            <w:rPr>
              <w:lang w:val="en-US"/>
            </w:rPr>
            <w:t>Press release</w:t>
          </w:r>
        </w:p>
        <w:p w14:paraId="743E19B5" w14:textId="43753A75" w:rsidR="00B12CFC" w:rsidRPr="00F023F2" w:rsidRDefault="00A74465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</w:t>
          </w:r>
          <w:r w:rsidR="00260B3A">
            <w:rPr>
              <w:lang w:val="de-CH"/>
            </w:rPr>
            <w:t>7</w:t>
          </w:r>
          <w:r>
            <w:rPr>
              <w:lang w:val="de-CH"/>
            </w:rPr>
            <w:t xml:space="preserve"> May,</w:t>
          </w:r>
          <w:r w:rsidR="00B12CFC">
            <w:rPr>
              <w:lang w:val="de-CH"/>
            </w:rPr>
            <w:t xml:space="preserve"> 2023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D6D34A9" w14:textId="77777777" w:rsidR="00B12CFC" w:rsidRPr="00F023F2" w:rsidRDefault="00B12CFC" w:rsidP="00216D8F">
              <w:pPr>
                <w:pStyle w:val="Header"/>
                <w:jc w:val="right"/>
              </w:pPr>
              <w:r w:rsidRPr="00F023F2">
                <w:rPr>
                  <w:noProof/>
                  <w:lang w:val="en-US"/>
                </w:rPr>
                <w:drawing>
                  <wp:inline distT="0" distB="0" distL="0" distR="0" wp14:anchorId="1710B8BE" wp14:editId="778C168E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3603A8C" w14:textId="77777777" w:rsidR="00B12CFC" w:rsidRPr="006962C9" w:rsidRDefault="00B12CFC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08676" w14:textId="77777777" w:rsidR="00B12CFC" w:rsidRPr="00F023F2" w:rsidRDefault="00B12CFC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E9D"/>
    <w:rsid w:val="0001350D"/>
    <w:rsid w:val="00025DDF"/>
    <w:rsid w:val="00040F60"/>
    <w:rsid w:val="00061B78"/>
    <w:rsid w:val="00070F29"/>
    <w:rsid w:val="00076371"/>
    <w:rsid w:val="00093B94"/>
    <w:rsid w:val="000A7220"/>
    <w:rsid w:val="000B0AF7"/>
    <w:rsid w:val="000B6313"/>
    <w:rsid w:val="000C6BB8"/>
    <w:rsid w:val="000D305E"/>
    <w:rsid w:val="000D5C45"/>
    <w:rsid w:val="000E6D20"/>
    <w:rsid w:val="001106C8"/>
    <w:rsid w:val="0015462E"/>
    <w:rsid w:val="00155CE3"/>
    <w:rsid w:val="00157519"/>
    <w:rsid w:val="00191AF2"/>
    <w:rsid w:val="001A0596"/>
    <w:rsid w:val="001B484E"/>
    <w:rsid w:val="001D0739"/>
    <w:rsid w:val="001D65B6"/>
    <w:rsid w:val="00204E13"/>
    <w:rsid w:val="00216D8F"/>
    <w:rsid w:val="00241A67"/>
    <w:rsid w:val="00243CFB"/>
    <w:rsid w:val="00260B3A"/>
    <w:rsid w:val="00266971"/>
    <w:rsid w:val="002829BC"/>
    <w:rsid w:val="00294AE6"/>
    <w:rsid w:val="002D0FDF"/>
    <w:rsid w:val="002D1513"/>
    <w:rsid w:val="00301905"/>
    <w:rsid w:val="00302C1D"/>
    <w:rsid w:val="00311A54"/>
    <w:rsid w:val="0031370D"/>
    <w:rsid w:val="003153DE"/>
    <w:rsid w:val="00320CF9"/>
    <w:rsid w:val="00370406"/>
    <w:rsid w:val="00372479"/>
    <w:rsid w:val="003739A5"/>
    <w:rsid w:val="0037780C"/>
    <w:rsid w:val="00380AC8"/>
    <w:rsid w:val="00391361"/>
    <w:rsid w:val="003A52D9"/>
    <w:rsid w:val="003D784D"/>
    <w:rsid w:val="004176D9"/>
    <w:rsid w:val="00435147"/>
    <w:rsid w:val="004377CD"/>
    <w:rsid w:val="00452CCB"/>
    <w:rsid w:val="00474DAE"/>
    <w:rsid w:val="004D7A36"/>
    <w:rsid w:val="004D7CD2"/>
    <w:rsid w:val="005143BF"/>
    <w:rsid w:val="00553C89"/>
    <w:rsid w:val="00555783"/>
    <w:rsid w:val="005644FC"/>
    <w:rsid w:val="005F6CA4"/>
    <w:rsid w:val="006311DE"/>
    <w:rsid w:val="00633E7E"/>
    <w:rsid w:val="00652501"/>
    <w:rsid w:val="006527DE"/>
    <w:rsid w:val="006678FE"/>
    <w:rsid w:val="00667EB4"/>
    <w:rsid w:val="00675477"/>
    <w:rsid w:val="006962C9"/>
    <w:rsid w:val="006A2387"/>
    <w:rsid w:val="006B4A0E"/>
    <w:rsid w:val="007103FA"/>
    <w:rsid w:val="00725631"/>
    <w:rsid w:val="00731E18"/>
    <w:rsid w:val="00737B4D"/>
    <w:rsid w:val="00746E1E"/>
    <w:rsid w:val="0076612A"/>
    <w:rsid w:val="007736FB"/>
    <w:rsid w:val="007F76BE"/>
    <w:rsid w:val="008141C6"/>
    <w:rsid w:val="008274A8"/>
    <w:rsid w:val="008508CB"/>
    <w:rsid w:val="00877C69"/>
    <w:rsid w:val="00884946"/>
    <w:rsid w:val="008979FA"/>
    <w:rsid w:val="008A6DF6"/>
    <w:rsid w:val="008B294E"/>
    <w:rsid w:val="008B620A"/>
    <w:rsid w:val="008C585F"/>
    <w:rsid w:val="008C681E"/>
    <w:rsid w:val="008D7172"/>
    <w:rsid w:val="008E1831"/>
    <w:rsid w:val="008E6A2F"/>
    <w:rsid w:val="00905ED6"/>
    <w:rsid w:val="0092021F"/>
    <w:rsid w:val="00950C2B"/>
    <w:rsid w:val="00965A9E"/>
    <w:rsid w:val="00971DEF"/>
    <w:rsid w:val="009A1ABD"/>
    <w:rsid w:val="00A3040F"/>
    <w:rsid w:val="00A317BC"/>
    <w:rsid w:val="00A74465"/>
    <w:rsid w:val="00AA5D33"/>
    <w:rsid w:val="00AF4EF7"/>
    <w:rsid w:val="00B12CFC"/>
    <w:rsid w:val="00B17377"/>
    <w:rsid w:val="00B2271C"/>
    <w:rsid w:val="00B5593D"/>
    <w:rsid w:val="00B63108"/>
    <w:rsid w:val="00BC6E5C"/>
    <w:rsid w:val="00BE737F"/>
    <w:rsid w:val="00C248AB"/>
    <w:rsid w:val="00C27B1F"/>
    <w:rsid w:val="00C32234"/>
    <w:rsid w:val="00C342BE"/>
    <w:rsid w:val="00C41D14"/>
    <w:rsid w:val="00C45112"/>
    <w:rsid w:val="00C53996"/>
    <w:rsid w:val="00C53EB0"/>
    <w:rsid w:val="00C60B6F"/>
    <w:rsid w:val="00C73504"/>
    <w:rsid w:val="00C856C0"/>
    <w:rsid w:val="00C95730"/>
    <w:rsid w:val="00CC070E"/>
    <w:rsid w:val="00CD0D02"/>
    <w:rsid w:val="00CE7391"/>
    <w:rsid w:val="00D12CCD"/>
    <w:rsid w:val="00D1641C"/>
    <w:rsid w:val="00D30CD7"/>
    <w:rsid w:val="00D476CA"/>
    <w:rsid w:val="00D573E4"/>
    <w:rsid w:val="00D60A45"/>
    <w:rsid w:val="00D668DD"/>
    <w:rsid w:val="00D84A90"/>
    <w:rsid w:val="00DA37B1"/>
    <w:rsid w:val="00DA7921"/>
    <w:rsid w:val="00DD2EB7"/>
    <w:rsid w:val="00DD5E89"/>
    <w:rsid w:val="00DE68C1"/>
    <w:rsid w:val="00DE7080"/>
    <w:rsid w:val="00DF45D0"/>
    <w:rsid w:val="00E233CD"/>
    <w:rsid w:val="00E24E9D"/>
    <w:rsid w:val="00E32ED4"/>
    <w:rsid w:val="00E66A33"/>
    <w:rsid w:val="00E7168A"/>
    <w:rsid w:val="00E85D78"/>
    <w:rsid w:val="00E925F1"/>
    <w:rsid w:val="00E92CB1"/>
    <w:rsid w:val="00E9431C"/>
    <w:rsid w:val="00E97EF7"/>
    <w:rsid w:val="00EA4AF9"/>
    <w:rsid w:val="00EB17D3"/>
    <w:rsid w:val="00ED6624"/>
    <w:rsid w:val="00EE6B0E"/>
    <w:rsid w:val="00F023F2"/>
    <w:rsid w:val="00F2428B"/>
    <w:rsid w:val="00F8336E"/>
    <w:rsid w:val="00FA4F89"/>
    <w:rsid w:val="00FB0BD9"/>
    <w:rsid w:val="00FB7EF3"/>
    <w:rsid w:val="00FC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DE04519"/>
  <w15:docId w15:val="{2440691D-F30A-4356-BBCF-F665C121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387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41A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1A6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1A67"/>
    <w:rPr>
      <w:rFonts w:ascii="E+H Serif" w:hAnsi="E+H Serif"/>
      <w:color w:val="000000" w:themeColor="text1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A67"/>
    <w:rPr>
      <w:rFonts w:ascii="E+H Serif" w:hAnsi="E+H Serif"/>
      <w:b/>
      <w:bCs/>
      <w:color w:val="000000" w:themeColor="text1"/>
      <w:lang w:val="de-DE"/>
    </w:rPr>
  </w:style>
  <w:style w:type="paragraph" w:styleId="Revision">
    <w:name w:val="Revision"/>
    <w:hidden/>
    <w:uiPriority w:val="99"/>
    <w:semiHidden/>
    <w:rsid w:val="001D0739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3309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Vasco Zambenedetti</dc:creator>
  <cp:keywords>Medienmitteilung</cp:keywords>
  <cp:lastModifiedBy>Vasco Zambenedetti</cp:lastModifiedBy>
  <cp:revision>4</cp:revision>
  <cp:lastPrinted>2023-05-16T11:44:00Z</cp:lastPrinted>
  <dcterms:created xsi:type="dcterms:W3CDTF">2023-05-15T11:13:00Z</dcterms:created>
  <dcterms:modified xsi:type="dcterms:W3CDTF">2023-05-16T11:47:00Z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</Properties>
</file>