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EB924" w14:textId="1E65D577" w:rsidR="00E66A33" w:rsidRPr="0037780C" w:rsidRDefault="00950C2B" w:rsidP="00E66A33">
      <w:pPr>
        <w:pStyle w:val="Heading1"/>
      </w:pPr>
      <w:bookmarkStart w:id="0" w:name="_Hlk134110845"/>
      <w:r w:rsidRPr="0037780C">
        <w:t>Innovation mit hohem Stellenwert</w:t>
      </w:r>
    </w:p>
    <w:bookmarkEnd w:id="0"/>
    <w:p w14:paraId="645308B2" w14:textId="43E0B3FD" w:rsidR="00950C2B" w:rsidRPr="0037780C" w:rsidRDefault="00746E1E" w:rsidP="00191AF2">
      <w:pPr>
        <w:rPr>
          <w:rFonts w:eastAsiaTheme="majorEastAsia" w:cstheme="majorBidi"/>
          <w:bCs/>
          <w:color w:val="506671"/>
          <w:sz w:val="28"/>
          <w:szCs w:val="26"/>
        </w:rPr>
      </w:pPr>
      <w:r>
        <w:rPr>
          <w:rFonts w:eastAsiaTheme="majorEastAsia" w:cstheme="majorBidi"/>
          <w:bCs/>
          <w:color w:val="506671"/>
          <w:sz w:val="28"/>
          <w:szCs w:val="26"/>
        </w:rPr>
        <w:t xml:space="preserve">Endress+Hauser würdigt am </w:t>
      </w:r>
      <w:proofErr w:type="spellStart"/>
      <w:r w:rsidR="00950C2B" w:rsidRPr="0037780C">
        <w:rPr>
          <w:rFonts w:eastAsiaTheme="majorEastAsia" w:cstheme="majorBidi"/>
          <w:bCs/>
          <w:color w:val="506671"/>
          <w:sz w:val="28"/>
          <w:szCs w:val="26"/>
        </w:rPr>
        <w:t>Innovatorentreffen</w:t>
      </w:r>
      <w:proofErr w:type="spellEnd"/>
      <w:r w:rsidR="00950C2B" w:rsidRPr="0037780C">
        <w:rPr>
          <w:rFonts w:eastAsiaTheme="majorEastAsia" w:cstheme="majorBidi"/>
          <w:bCs/>
          <w:color w:val="506671"/>
          <w:sz w:val="28"/>
          <w:szCs w:val="26"/>
        </w:rPr>
        <w:t xml:space="preserve"> die Leistung der Erfinderinnen und Erfinder der Firmengruppe</w:t>
      </w:r>
    </w:p>
    <w:p w14:paraId="29D9E004" w14:textId="43057AE1" w:rsidR="00667EB4" w:rsidRPr="0037780C" w:rsidRDefault="00725631" w:rsidP="00191AF2">
      <w:pPr>
        <w:rPr>
          <w:rFonts w:eastAsiaTheme="majorEastAsia" w:cstheme="majorBidi"/>
          <w:b/>
          <w:color w:val="auto"/>
          <w:szCs w:val="22"/>
        </w:rPr>
      </w:pPr>
      <w:r w:rsidRPr="0037780C">
        <w:rPr>
          <w:rFonts w:eastAsiaTheme="majorEastAsia" w:cstheme="majorBidi"/>
          <w:b/>
          <w:color w:val="auto"/>
          <w:szCs w:val="22"/>
        </w:rPr>
        <w:t xml:space="preserve">Endress+Hauser hat 2022 so viel Geld in </w:t>
      </w:r>
      <w:r w:rsidR="00675477" w:rsidRPr="0037780C">
        <w:rPr>
          <w:rFonts w:eastAsiaTheme="majorEastAsia" w:cstheme="majorBidi"/>
          <w:b/>
          <w:color w:val="auto"/>
          <w:szCs w:val="22"/>
        </w:rPr>
        <w:t xml:space="preserve">Forschung </w:t>
      </w:r>
      <w:r w:rsidR="00D2496E">
        <w:rPr>
          <w:rFonts w:eastAsiaTheme="majorEastAsia" w:cstheme="majorBidi"/>
          <w:b/>
          <w:color w:val="auto"/>
          <w:szCs w:val="22"/>
        </w:rPr>
        <w:t>und</w:t>
      </w:r>
      <w:r w:rsidR="00675477" w:rsidRPr="0037780C">
        <w:rPr>
          <w:rFonts w:eastAsiaTheme="majorEastAsia" w:cstheme="majorBidi"/>
          <w:b/>
          <w:color w:val="auto"/>
          <w:szCs w:val="22"/>
        </w:rPr>
        <w:t xml:space="preserve"> Entwicklung </w:t>
      </w:r>
      <w:r w:rsidRPr="0037780C">
        <w:rPr>
          <w:rFonts w:eastAsiaTheme="majorEastAsia" w:cstheme="majorBidi"/>
          <w:b/>
          <w:color w:val="auto"/>
          <w:szCs w:val="22"/>
        </w:rPr>
        <w:t xml:space="preserve">investiert wie nie zuvor. Das unterstreicht </w:t>
      </w:r>
      <w:r w:rsidR="00675477" w:rsidRPr="0037780C">
        <w:rPr>
          <w:rFonts w:eastAsiaTheme="majorEastAsia" w:cstheme="majorBidi"/>
          <w:b/>
          <w:color w:val="auto"/>
          <w:szCs w:val="22"/>
        </w:rPr>
        <w:t>das Innovationsstreben der Firmengruppe</w:t>
      </w:r>
      <w:r w:rsidR="00667EB4" w:rsidRPr="0037780C">
        <w:rPr>
          <w:rFonts w:eastAsiaTheme="majorEastAsia" w:cstheme="majorBidi"/>
          <w:b/>
          <w:color w:val="auto"/>
          <w:szCs w:val="22"/>
        </w:rPr>
        <w:t>.</w:t>
      </w:r>
      <w:r w:rsidR="00D573E4" w:rsidRPr="0037780C">
        <w:rPr>
          <w:rFonts w:eastAsiaTheme="majorEastAsia" w:cstheme="majorBidi"/>
          <w:b/>
          <w:color w:val="auto"/>
          <w:szCs w:val="22"/>
        </w:rPr>
        <w:t xml:space="preserve"> Deren </w:t>
      </w:r>
      <w:r w:rsidRPr="0037780C">
        <w:rPr>
          <w:rFonts w:eastAsiaTheme="majorEastAsia" w:cstheme="majorBidi"/>
          <w:b/>
          <w:color w:val="auto"/>
          <w:szCs w:val="22"/>
        </w:rPr>
        <w:t xml:space="preserve">Erfinderinnen und Erfinder </w:t>
      </w:r>
      <w:r w:rsidR="00E97EF7" w:rsidRPr="0037780C">
        <w:rPr>
          <w:rFonts w:eastAsiaTheme="majorEastAsia" w:cstheme="majorBidi"/>
          <w:b/>
          <w:color w:val="auto"/>
          <w:szCs w:val="22"/>
        </w:rPr>
        <w:t xml:space="preserve">wurden am </w:t>
      </w:r>
      <w:r w:rsidR="00675477" w:rsidRPr="0037780C">
        <w:rPr>
          <w:rFonts w:eastAsiaTheme="majorEastAsia" w:cstheme="majorBidi"/>
          <w:b/>
          <w:color w:val="auto"/>
          <w:szCs w:val="22"/>
        </w:rPr>
        <w:t xml:space="preserve">jährlichen </w:t>
      </w:r>
      <w:proofErr w:type="spellStart"/>
      <w:r w:rsidR="00E97EF7" w:rsidRPr="0037780C">
        <w:rPr>
          <w:rFonts w:eastAsiaTheme="majorEastAsia" w:cstheme="majorBidi"/>
          <w:b/>
          <w:color w:val="auto"/>
          <w:szCs w:val="22"/>
        </w:rPr>
        <w:t>Innovatorentreffen</w:t>
      </w:r>
      <w:proofErr w:type="spellEnd"/>
      <w:r w:rsidR="00E97EF7" w:rsidRPr="0037780C">
        <w:rPr>
          <w:rFonts w:eastAsiaTheme="majorEastAsia" w:cstheme="majorBidi"/>
          <w:b/>
          <w:color w:val="auto"/>
          <w:szCs w:val="22"/>
        </w:rPr>
        <w:t xml:space="preserve"> ausgezeichnet.</w:t>
      </w:r>
    </w:p>
    <w:p w14:paraId="2841245E" w14:textId="0E950734" w:rsidR="00191AF2" w:rsidRPr="0037780C" w:rsidRDefault="00191AF2" w:rsidP="00191AF2">
      <w:r w:rsidRPr="0037780C">
        <w:t xml:space="preserve">Seit dem Jahr 2000 veranstaltet Endress+Hauser jedes Jahr ein </w:t>
      </w:r>
      <w:proofErr w:type="spellStart"/>
      <w:r w:rsidRPr="0037780C">
        <w:t>Innovatorentreffen</w:t>
      </w:r>
      <w:proofErr w:type="spellEnd"/>
      <w:r w:rsidRPr="0037780C">
        <w:t>, zu dem alle Personen eingeladen werden, die an Patentanmeldungen beteiligt waren. Dieses Jahr fand das Treffen i</w:t>
      </w:r>
      <w:r w:rsidR="00452CCB" w:rsidRPr="0037780C">
        <w:t xml:space="preserve">n der Messe Freiburg </w:t>
      </w:r>
      <w:r w:rsidRPr="0037780C">
        <w:t xml:space="preserve">statt, wo </w:t>
      </w:r>
      <w:r w:rsidR="00B17377" w:rsidRPr="0037780C">
        <w:t xml:space="preserve">sich </w:t>
      </w:r>
      <w:r w:rsidRPr="0037780C">
        <w:t>300 Innovator</w:t>
      </w:r>
      <w:r w:rsidR="00452CCB" w:rsidRPr="0037780C">
        <w:t>innen</w:t>
      </w:r>
      <w:r w:rsidRPr="0037780C">
        <w:t xml:space="preserve"> und Innovato</w:t>
      </w:r>
      <w:r w:rsidR="00452CCB" w:rsidRPr="0037780C">
        <w:t>ren</w:t>
      </w:r>
      <w:r w:rsidR="006B4A0E">
        <w:t xml:space="preserve"> </w:t>
      </w:r>
      <w:r w:rsidR="00765B38">
        <w:t xml:space="preserve">sowie </w:t>
      </w:r>
      <w:r w:rsidR="008E1831">
        <w:t>geladene Gäste</w:t>
      </w:r>
      <w:r w:rsidR="00765B38">
        <w:t xml:space="preserve"> </w:t>
      </w:r>
      <w:r w:rsidR="00B17377" w:rsidRPr="0037780C">
        <w:t xml:space="preserve">zusammenfanden, um </w:t>
      </w:r>
      <w:r w:rsidRPr="0037780C">
        <w:t>gemeinsam</w:t>
      </w:r>
      <w:r w:rsidR="00B17377" w:rsidRPr="0037780C">
        <w:t xml:space="preserve"> den Ideenreichtum und Innovationsgeist der Firmengruppe zu würdigen.</w:t>
      </w:r>
    </w:p>
    <w:p w14:paraId="5A8A2095" w14:textId="07C98E93" w:rsidR="006527DE" w:rsidRPr="0037780C" w:rsidRDefault="00191AF2" w:rsidP="006527DE">
      <w:pPr>
        <w:pStyle w:val="Texttitle"/>
        <w:rPr>
          <w:lang w:val="de-DE"/>
        </w:rPr>
      </w:pPr>
      <w:bookmarkStart w:id="1" w:name="_Hlk134023202"/>
      <w:r w:rsidRPr="0037780C">
        <w:rPr>
          <w:lang w:val="de-DE"/>
        </w:rPr>
        <w:t xml:space="preserve">Patentzahlen </w:t>
      </w:r>
      <w:r w:rsidR="00765B38">
        <w:rPr>
          <w:lang w:val="de-DE"/>
        </w:rPr>
        <w:t>weiter</w:t>
      </w:r>
      <w:r w:rsidRPr="0037780C">
        <w:rPr>
          <w:lang w:val="de-DE"/>
        </w:rPr>
        <w:t xml:space="preserve"> auf hohem Niveau</w:t>
      </w:r>
    </w:p>
    <w:p w14:paraId="6457A455" w14:textId="48678833" w:rsidR="00D573E4" w:rsidRPr="0037780C" w:rsidRDefault="00D573E4" w:rsidP="006A2387">
      <w:r w:rsidRPr="0037780C">
        <w:t>2</w:t>
      </w:r>
      <w:r w:rsidR="00E97EF7" w:rsidRPr="0037780C">
        <w:t>35</w:t>
      </w:r>
      <w:r w:rsidR="001D0739">
        <w:t xml:space="preserve"> Erfindungen</w:t>
      </w:r>
      <w:r w:rsidRPr="0037780C">
        <w:t xml:space="preserve"> reichte Endress+Hauser 202</w:t>
      </w:r>
      <w:r w:rsidR="00E97EF7" w:rsidRPr="0037780C">
        <w:t>2</w:t>
      </w:r>
      <w:r w:rsidRPr="0037780C">
        <w:t xml:space="preserve"> erstmals zum Patent ein. </w:t>
      </w:r>
      <w:r w:rsidR="00725631" w:rsidRPr="0037780C">
        <w:t>Das</w:t>
      </w:r>
      <w:r w:rsidR="003739A5" w:rsidRPr="0037780C">
        <w:t xml:space="preserve"> </w:t>
      </w:r>
      <w:r w:rsidRPr="0037780C">
        <w:t xml:space="preserve">Schutzrechte-Portfolio </w:t>
      </w:r>
      <w:r w:rsidR="00725631" w:rsidRPr="0037780C">
        <w:t>wuchs weiter an</w:t>
      </w:r>
      <w:r w:rsidRPr="0037780C">
        <w:t xml:space="preserve">: </w:t>
      </w:r>
      <w:r w:rsidR="003739A5" w:rsidRPr="0037780C">
        <w:t>Rund</w:t>
      </w:r>
      <w:r w:rsidRPr="0037780C">
        <w:t xml:space="preserve"> 8.</w:t>
      </w:r>
      <w:r w:rsidR="003739A5" w:rsidRPr="0037780C">
        <w:t>7</w:t>
      </w:r>
      <w:r w:rsidRPr="0037780C">
        <w:t>00 Patente und Patentanmeldungen schützen das geistige Eigentum hinter den Produkten, Lösungen und Dienstleistungen von Endress+Hauser vor Nachahmern.</w:t>
      </w:r>
      <w:r w:rsidR="00746E1E">
        <w:t xml:space="preserve"> „Unsere gut gefüllte Produkt-Pipeline zeigt, dass die Innovationskraft von Endress+Hauser ungebrochen ist“, betont Chief Operating Officer Dr. Andreas Mayr.</w:t>
      </w:r>
    </w:p>
    <w:bookmarkEnd w:id="1"/>
    <w:p w14:paraId="3A70282F" w14:textId="4998D9A7" w:rsidR="006A2387" w:rsidRPr="0037780C" w:rsidRDefault="006A2387" w:rsidP="006A2387">
      <w:pPr>
        <w:pStyle w:val="Texttitle"/>
        <w:rPr>
          <w:b w:val="0"/>
          <w:noProof w:val="0"/>
          <w:color w:val="000000" w:themeColor="text1"/>
          <w:lang w:val="de-DE"/>
        </w:rPr>
      </w:pPr>
      <w:r w:rsidRPr="0037780C">
        <w:rPr>
          <w:b w:val="0"/>
          <w:noProof w:val="0"/>
          <w:color w:val="000000" w:themeColor="text1"/>
          <w:lang w:val="de-DE"/>
        </w:rPr>
        <w:t xml:space="preserve">2022 gab Endress+Hauser 242 Millionen Euro </w:t>
      </w:r>
      <w:r w:rsidR="0037780C" w:rsidRPr="0037780C">
        <w:rPr>
          <w:b w:val="0"/>
          <w:noProof w:val="0"/>
          <w:color w:val="000000" w:themeColor="text1"/>
          <w:lang w:val="de-DE"/>
        </w:rPr>
        <w:t xml:space="preserve">für Forschung und Entwicklung </w:t>
      </w:r>
      <w:r w:rsidRPr="0037780C">
        <w:rPr>
          <w:b w:val="0"/>
          <w:noProof w:val="0"/>
          <w:color w:val="000000" w:themeColor="text1"/>
          <w:lang w:val="de-DE"/>
        </w:rPr>
        <w:t>aus</w:t>
      </w:r>
      <w:r w:rsidR="0037780C" w:rsidRPr="0037780C">
        <w:rPr>
          <w:b w:val="0"/>
          <w:noProof w:val="0"/>
          <w:color w:val="000000" w:themeColor="text1"/>
          <w:lang w:val="de-DE"/>
        </w:rPr>
        <w:t xml:space="preserve"> – </w:t>
      </w:r>
      <w:r w:rsidRPr="0037780C">
        <w:rPr>
          <w:b w:val="0"/>
          <w:noProof w:val="0"/>
          <w:color w:val="000000" w:themeColor="text1"/>
          <w:lang w:val="de-DE"/>
        </w:rPr>
        <w:t>7,2 Prozent des Umsatzes</w:t>
      </w:r>
      <w:r w:rsidR="003739A5" w:rsidRPr="0037780C">
        <w:rPr>
          <w:b w:val="0"/>
          <w:noProof w:val="0"/>
          <w:color w:val="000000" w:themeColor="text1"/>
          <w:lang w:val="de-DE"/>
        </w:rPr>
        <w:t xml:space="preserve"> </w:t>
      </w:r>
      <w:r w:rsidR="0037780C" w:rsidRPr="0037780C">
        <w:rPr>
          <w:b w:val="0"/>
          <w:noProof w:val="0"/>
          <w:color w:val="000000" w:themeColor="text1"/>
          <w:lang w:val="de-DE"/>
        </w:rPr>
        <w:t xml:space="preserve">–, </w:t>
      </w:r>
      <w:r w:rsidR="003739A5" w:rsidRPr="0037780C">
        <w:rPr>
          <w:b w:val="0"/>
          <w:noProof w:val="0"/>
          <w:color w:val="000000" w:themeColor="text1"/>
          <w:lang w:val="de-DE"/>
        </w:rPr>
        <w:t>13,6 Prozent mehr als im Vorjahr</w:t>
      </w:r>
      <w:r w:rsidRPr="0037780C">
        <w:rPr>
          <w:b w:val="0"/>
          <w:noProof w:val="0"/>
          <w:color w:val="000000" w:themeColor="text1"/>
          <w:lang w:val="de-DE"/>
        </w:rPr>
        <w:t xml:space="preserve">. </w:t>
      </w:r>
      <w:r w:rsidR="0037780C">
        <w:rPr>
          <w:b w:val="0"/>
          <w:noProof w:val="0"/>
          <w:lang w:val="de-DE"/>
        </w:rPr>
        <w:t>Ü</w:t>
      </w:r>
      <w:r w:rsidR="00452CCB" w:rsidRPr="0037780C">
        <w:rPr>
          <w:b w:val="0"/>
          <w:noProof w:val="0"/>
          <w:lang w:val="de-DE"/>
        </w:rPr>
        <w:t>ber 1.200 Beschäftigte</w:t>
      </w:r>
      <w:r w:rsidR="0037780C">
        <w:rPr>
          <w:b w:val="0"/>
          <w:noProof w:val="0"/>
          <w:lang w:val="de-DE"/>
        </w:rPr>
        <w:t xml:space="preserve"> arbeiten in diesem Bereich. </w:t>
      </w:r>
      <w:r w:rsidR="0037780C" w:rsidRPr="0037780C">
        <w:rPr>
          <w:b w:val="0"/>
          <w:noProof w:val="0"/>
          <w:lang w:val="de-DE"/>
        </w:rPr>
        <w:t xml:space="preserve">Acht von hundert Mitarbeitenden </w:t>
      </w:r>
      <w:r w:rsidR="00D2496E">
        <w:rPr>
          <w:b w:val="0"/>
          <w:noProof w:val="0"/>
          <w:lang w:val="de-DE"/>
        </w:rPr>
        <w:t xml:space="preserve">bei Endress+Hauser </w:t>
      </w:r>
      <w:r w:rsidR="0037780C" w:rsidRPr="0037780C">
        <w:rPr>
          <w:b w:val="0"/>
          <w:noProof w:val="0"/>
          <w:lang w:val="de-DE"/>
        </w:rPr>
        <w:t xml:space="preserve">sind ausschließlich mit der Entwicklung neuer Produkte, Lösungen und Dienstleistungen befasst. </w:t>
      </w:r>
      <w:r w:rsidR="00D2496E">
        <w:rPr>
          <w:b w:val="0"/>
          <w:noProof w:val="0"/>
          <w:lang w:val="de-DE"/>
        </w:rPr>
        <w:t>Doch</w:t>
      </w:r>
      <w:r w:rsidR="0037780C" w:rsidRPr="0037780C">
        <w:rPr>
          <w:b w:val="0"/>
          <w:noProof w:val="0"/>
          <w:lang w:val="de-DE"/>
        </w:rPr>
        <w:t xml:space="preserve"> auch </w:t>
      </w:r>
      <w:r w:rsidR="00D2496E">
        <w:rPr>
          <w:b w:val="0"/>
          <w:noProof w:val="0"/>
          <w:lang w:val="de-DE"/>
        </w:rPr>
        <w:t>die</w:t>
      </w:r>
      <w:r w:rsidR="0037780C" w:rsidRPr="0037780C">
        <w:rPr>
          <w:b w:val="0"/>
          <w:noProof w:val="0"/>
          <w:lang w:val="de-DE"/>
        </w:rPr>
        <w:t xml:space="preserve"> Beschäftigten in Produktion, Logistik, IT und Administration sorgen mit Prozessverbesserungen für Innovation</w:t>
      </w:r>
      <w:r w:rsidR="0037780C">
        <w:rPr>
          <w:b w:val="0"/>
          <w:noProof w:val="0"/>
          <w:lang w:val="de-DE"/>
        </w:rPr>
        <w:t xml:space="preserve">. </w:t>
      </w:r>
    </w:p>
    <w:p w14:paraId="5BF2B280" w14:textId="77777777" w:rsidR="002D0FDF" w:rsidRPr="0037780C" w:rsidRDefault="002D0FDF" w:rsidP="002D0FDF">
      <w:pPr>
        <w:pStyle w:val="Texttitle"/>
        <w:rPr>
          <w:b w:val="0"/>
          <w:noProof w:val="0"/>
          <w:color w:val="000000" w:themeColor="text1"/>
          <w:lang w:val="de-DE"/>
        </w:rPr>
      </w:pPr>
    </w:p>
    <w:p w14:paraId="664E64AE" w14:textId="0F8D4CE2" w:rsidR="006527DE" w:rsidRPr="0037780C" w:rsidRDefault="00311A54" w:rsidP="006527DE">
      <w:pPr>
        <w:pStyle w:val="Texttitle"/>
        <w:rPr>
          <w:lang w:val="de-DE"/>
        </w:rPr>
      </w:pPr>
      <w:r w:rsidRPr="0037780C">
        <w:rPr>
          <w:lang w:val="de-DE"/>
        </w:rPr>
        <w:t xml:space="preserve">Gemeinsam </w:t>
      </w:r>
      <w:r w:rsidR="008C681E" w:rsidRPr="0037780C">
        <w:rPr>
          <w:lang w:val="de-DE"/>
        </w:rPr>
        <w:t>innovativ</w:t>
      </w:r>
    </w:p>
    <w:p w14:paraId="218D98A1" w14:textId="6613FECE" w:rsidR="003153DE" w:rsidRPr="0037780C" w:rsidRDefault="0037780C" w:rsidP="006527DE">
      <w:r>
        <w:t>„</w:t>
      </w:r>
      <w:r w:rsidR="003153DE" w:rsidRPr="0037780C">
        <w:t xml:space="preserve">Mit dem </w:t>
      </w:r>
      <w:proofErr w:type="spellStart"/>
      <w:r w:rsidR="003153DE" w:rsidRPr="0037780C">
        <w:t>Innovatorentreffen</w:t>
      </w:r>
      <w:proofErr w:type="spellEnd"/>
      <w:r w:rsidR="003153DE" w:rsidRPr="0037780C">
        <w:t xml:space="preserve"> </w:t>
      </w:r>
      <w:r w:rsidR="00746E1E">
        <w:t>bieten wir</w:t>
      </w:r>
      <w:r w:rsidR="003153DE" w:rsidRPr="0037780C">
        <w:t xml:space="preserve"> eine Plattform, </w:t>
      </w:r>
      <w:r w:rsidR="00746E1E">
        <w:t>auf</w:t>
      </w:r>
      <w:r w:rsidR="003153DE" w:rsidRPr="0037780C">
        <w:t xml:space="preserve"> der </w:t>
      </w:r>
      <w:r w:rsidR="00746E1E">
        <w:t xml:space="preserve">sich </w:t>
      </w:r>
      <w:r w:rsidR="003153DE" w:rsidRPr="0037780C">
        <w:t xml:space="preserve">Beschäftigte aus unterschiedlichen Endress+Hauser Firmen </w:t>
      </w:r>
      <w:r w:rsidR="00746E1E">
        <w:t xml:space="preserve">begegnen und </w:t>
      </w:r>
      <w:r w:rsidR="006B4A0E">
        <w:t xml:space="preserve">vernetzen </w:t>
      </w:r>
      <w:r w:rsidR="00746E1E">
        <w:t>können</w:t>
      </w:r>
      <w:r w:rsidR="00D2496E">
        <w:t>“</w:t>
      </w:r>
      <w:r w:rsidR="00D2496E" w:rsidRPr="0037780C">
        <w:t xml:space="preserve">, sagt Dr. Christine Koslowski, Direktorin </w:t>
      </w:r>
      <w:proofErr w:type="spellStart"/>
      <w:r w:rsidR="00D2496E" w:rsidRPr="0037780C">
        <w:t>Intellectual</w:t>
      </w:r>
      <w:proofErr w:type="spellEnd"/>
      <w:r w:rsidR="00D2496E" w:rsidRPr="0037780C">
        <w:t xml:space="preserve"> Property Rights bei Endress+Hauser</w:t>
      </w:r>
      <w:r w:rsidR="006B4A0E">
        <w:t xml:space="preserve">. </w:t>
      </w:r>
      <w:r w:rsidR="00D2496E">
        <w:t>„</w:t>
      </w:r>
      <w:r w:rsidR="006B4A0E">
        <w:t>85</w:t>
      </w:r>
      <w:r w:rsidR="00D2496E">
        <w:t xml:space="preserve"> Prozent</w:t>
      </w:r>
      <w:r w:rsidR="006B4A0E">
        <w:t xml:space="preserve"> der Erfindungen, die im </w:t>
      </w:r>
      <w:r w:rsidR="00765B38">
        <w:t xml:space="preserve">vergangenen </w:t>
      </w:r>
      <w:r w:rsidR="006B4A0E">
        <w:t>Jahr bei Endress+Hauser gemacht wurden, sind in Erfinderteams entstanden. Das zeigt, wie wichtig der gegenseitige Austausch für den kreativen Prozess ist</w:t>
      </w:r>
      <w:r w:rsidR="003153DE" w:rsidRPr="0037780C">
        <w:t>.</w:t>
      </w:r>
      <w:r w:rsidR="00D2496E">
        <w:t>“</w:t>
      </w:r>
      <w:r w:rsidR="00E7168A">
        <w:t xml:space="preserve"> </w:t>
      </w:r>
    </w:p>
    <w:p w14:paraId="3E0FEAD6" w14:textId="10B892A4" w:rsidR="001B484E" w:rsidRPr="0037780C" w:rsidRDefault="00D573E4" w:rsidP="006527DE">
      <w:r w:rsidRPr="0037780C">
        <w:t xml:space="preserve">Am </w:t>
      </w:r>
      <w:proofErr w:type="spellStart"/>
      <w:r w:rsidRPr="0037780C">
        <w:t>Innovatorentreffen</w:t>
      </w:r>
      <w:proofErr w:type="spellEnd"/>
      <w:r w:rsidRPr="0037780C">
        <w:t xml:space="preserve"> zeichnet Endress+Hauser die</w:t>
      </w:r>
      <w:r w:rsidR="001B484E" w:rsidRPr="0037780C">
        <w:t xml:space="preserve"> Mitarbeitende</w:t>
      </w:r>
      <w:r w:rsidRPr="0037780C">
        <w:t>n</w:t>
      </w:r>
      <w:r w:rsidR="001B484E" w:rsidRPr="0037780C">
        <w:t xml:space="preserve"> aus, die im </w:t>
      </w:r>
      <w:r w:rsidR="00765B38">
        <w:t>zurückliegenden</w:t>
      </w:r>
      <w:r w:rsidR="00765B38" w:rsidRPr="0037780C">
        <w:t xml:space="preserve"> </w:t>
      </w:r>
      <w:r w:rsidR="001B484E" w:rsidRPr="0037780C">
        <w:t xml:space="preserve">Jahr wirtschaftlich bedeutende oder besonders kreative Erfindungen gemacht haben. Darüber hinaus werden Preise für die Verbesserung von Prozessen oder die Wiederverwendung bereits entwickelter Lösungen verliehen. Insgesamt wurden </w:t>
      </w:r>
      <w:r w:rsidR="00A317BC">
        <w:t>61</w:t>
      </w:r>
      <w:r w:rsidR="001B484E" w:rsidRPr="0037780C">
        <w:t xml:space="preserve"> Mitarbeite</w:t>
      </w:r>
      <w:r w:rsidR="00A317BC">
        <w:t>nde</w:t>
      </w:r>
      <w:r w:rsidR="001B484E" w:rsidRPr="0037780C">
        <w:t xml:space="preserve"> </w:t>
      </w:r>
      <w:r w:rsidR="00765B38">
        <w:t xml:space="preserve">am </w:t>
      </w:r>
      <w:proofErr w:type="spellStart"/>
      <w:r w:rsidR="00765B38">
        <w:t>Innovatorentreffen</w:t>
      </w:r>
      <w:proofErr w:type="spellEnd"/>
      <w:r w:rsidR="00765B38">
        <w:t xml:space="preserve"> 2023 </w:t>
      </w:r>
      <w:r w:rsidR="001B484E" w:rsidRPr="0037780C">
        <w:t>ausgezeichnet.</w:t>
      </w:r>
    </w:p>
    <w:p w14:paraId="6200F741" w14:textId="77777777" w:rsidR="004D7CD2" w:rsidRPr="0037780C" w:rsidRDefault="004D7CD2" w:rsidP="006527DE"/>
    <w:p w14:paraId="2777FC87" w14:textId="77777777" w:rsidR="008274A8" w:rsidRPr="0037780C" w:rsidRDefault="008274A8">
      <w:pPr>
        <w:spacing w:after="0" w:line="240" w:lineRule="auto"/>
      </w:pPr>
    </w:p>
    <w:p w14:paraId="411F8EF9" w14:textId="6CD2E0A1" w:rsidR="008274A8" w:rsidRPr="0037780C" w:rsidRDefault="00C104B9" w:rsidP="008274A8">
      <w:bookmarkStart w:id="2" w:name="_Hlk135136434"/>
      <w:r>
        <w:rPr>
          <w:noProof/>
          <w:lang w:eastAsia="de-DE"/>
        </w:rPr>
        <w:lastRenderedPageBreak/>
        <w:drawing>
          <wp:inline distT="0" distB="0" distL="0" distR="0" wp14:anchorId="022550A3" wp14:editId="7F3B017E">
            <wp:extent cx="3189641" cy="2124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428" cy="213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CCEAE" w14:textId="3C115495" w:rsidR="008274A8" w:rsidRPr="0037780C" w:rsidRDefault="00C104B9" w:rsidP="008274A8">
      <w:pPr>
        <w:pStyle w:val="Texttitle"/>
        <w:rPr>
          <w:lang w:val="de-DE"/>
        </w:rPr>
      </w:pPr>
      <w:bookmarkStart w:id="3" w:name="_Hlk135136241"/>
      <w:r>
        <w:rPr>
          <w:lang w:val="de-DE"/>
        </w:rPr>
        <w:t>EH_2023_innovation_1</w:t>
      </w:r>
    </w:p>
    <w:p w14:paraId="547DC363" w14:textId="2FFF1B60" w:rsidR="00C104B9" w:rsidRDefault="00C104B9" w:rsidP="00C104B9">
      <w:r>
        <w:t xml:space="preserve">Beim Endress+Hauser </w:t>
      </w:r>
      <w:proofErr w:type="spellStart"/>
      <w:r>
        <w:t>Innovatorentreffen</w:t>
      </w:r>
      <w:proofErr w:type="spellEnd"/>
      <w:r>
        <w:t xml:space="preserve"> wurden 3</w:t>
      </w:r>
      <w:r w:rsidR="00107BB3">
        <w:t>0</w:t>
      </w:r>
      <w:r>
        <w:t>0 Erfinderinnen und Erfinder gefeiert.</w:t>
      </w:r>
    </w:p>
    <w:bookmarkEnd w:id="3"/>
    <w:p w14:paraId="77BD84B4" w14:textId="34A48233" w:rsidR="00C104B9" w:rsidRDefault="00C104B9" w:rsidP="00C104B9">
      <w:r>
        <w:rPr>
          <w:noProof/>
        </w:rPr>
        <w:drawing>
          <wp:anchor distT="0" distB="0" distL="114300" distR="114300" simplePos="0" relativeHeight="251658240" behindDoc="0" locked="0" layoutInCell="1" allowOverlap="1" wp14:anchorId="57018453" wp14:editId="5C25C80F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3189605" cy="21216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212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830FB3" w14:textId="31EB8D9D" w:rsidR="008274A8" w:rsidRPr="0037780C" w:rsidRDefault="008274A8" w:rsidP="006527DE"/>
    <w:p w14:paraId="1F937915" w14:textId="77777777" w:rsidR="00C104B9" w:rsidRDefault="00C104B9">
      <w:pPr>
        <w:spacing w:after="0" w:line="240" w:lineRule="auto"/>
      </w:pPr>
    </w:p>
    <w:p w14:paraId="3F2A10D2" w14:textId="77777777" w:rsidR="00C104B9" w:rsidRDefault="00C104B9">
      <w:pPr>
        <w:spacing w:after="0" w:line="240" w:lineRule="auto"/>
      </w:pPr>
    </w:p>
    <w:p w14:paraId="25591036" w14:textId="77777777" w:rsidR="00C104B9" w:rsidRDefault="00C104B9">
      <w:pPr>
        <w:spacing w:after="0" w:line="240" w:lineRule="auto"/>
      </w:pPr>
    </w:p>
    <w:p w14:paraId="102F4356" w14:textId="77777777" w:rsidR="00C104B9" w:rsidRDefault="00C104B9">
      <w:pPr>
        <w:spacing w:after="0" w:line="240" w:lineRule="auto"/>
      </w:pPr>
    </w:p>
    <w:p w14:paraId="56C8F7D3" w14:textId="77777777" w:rsidR="00C104B9" w:rsidRDefault="00C104B9">
      <w:pPr>
        <w:spacing w:after="0" w:line="240" w:lineRule="auto"/>
      </w:pPr>
    </w:p>
    <w:p w14:paraId="60BD7780" w14:textId="77777777" w:rsidR="00C104B9" w:rsidRDefault="00C104B9">
      <w:pPr>
        <w:spacing w:after="0" w:line="240" w:lineRule="auto"/>
      </w:pPr>
    </w:p>
    <w:p w14:paraId="583C133D" w14:textId="77777777" w:rsidR="00C104B9" w:rsidRDefault="00C104B9">
      <w:pPr>
        <w:spacing w:after="0" w:line="240" w:lineRule="auto"/>
      </w:pPr>
    </w:p>
    <w:p w14:paraId="0520B4F8" w14:textId="77777777" w:rsidR="00C104B9" w:rsidRDefault="00C104B9">
      <w:pPr>
        <w:spacing w:after="0" w:line="240" w:lineRule="auto"/>
      </w:pPr>
    </w:p>
    <w:p w14:paraId="5854EA18" w14:textId="77777777" w:rsidR="00C104B9" w:rsidRDefault="00C104B9">
      <w:pPr>
        <w:spacing w:after="0" w:line="240" w:lineRule="auto"/>
      </w:pPr>
    </w:p>
    <w:p w14:paraId="771A5567" w14:textId="381787D6" w:rsidR="00C104B9" w:rsidRPr="0037780C" w:rsidRDefault="00C104B9" w:rsidP="00C104B9">
      <w:pPr>
        <w:pStyle w:val="Texttitle"/>
        <w:rPr>
          <w:lang w:val="de-DE"/>
        </w:rPr>
      </w:pPr>
      <w:r>
        <w:rPr>
          <w:lang w:val="de-DE"/>
        </w:rPr>
        <w:t>EH_</w:t>
      </w:r>
      <w:r>
        <w:rPr>
          <w:lang w:val="de-DE"/>
        </w:rPr>
        <w:t>2023_innovation_2</w:t>
      </w:r>
    </w:p>
    <w:p w14:paraId="267FF3A5" w14:textId="77777777" w:rsidR="00C104B9" w:rsidRPr="00C104B9" w:rsidRDefault="00C104B9" w:rsidP="00C104B9">
      <w:r w:rsidRPr="00C104B9">
        <w:t>Dr. Christine Koslowski und Dr. Andreas Mayr führten durch das Programm und ehrten die diesjährigen Gewinner.</w:t>
      </w:r>
    </w:p>
    <w:bookmarkEnd w:id="2"/>
    <w:p w14:paraId="11FE43C3" w14:textId="52CB3249" w:rsidR="00E66A33" w:rsidRPr="0037780C" w:rsidRDefault="00E66A33">
      <w:pPr>
        <w:spacing w:after="0" w:line="240" w:lineRule="auto"/>
        <w:rPr>
          <w:b/>
          <w:noProof/>
          <w:color w:val="auto"/>
        </w:rPr>
      </w:pPr>
      <w:r w:rsidRPr="0037780C">
        <w:br w:type="page"/>
      </w:r>
    </w:p>
    <w:p w14:paraId="6AD6014C" w14:textId="77777777" w:rsidR="00E24E9D" w:rsidRPr="0037780C" w:rsidRDefault="00E24E9D" w:rsidP="00E24E9D">
      <w:pPr>
        <w:pStyle w:val="TitelimText"/>
      </w:pPr>
      <w:r w:rsidRPr="0037780C">
        <w:lastRenderedPageBreak/>
        <w:t>Die Endress+Hauser Gruppe</w:t>
      </w:r>
      <w:r w:rsidRPr="0037780C">
        <w:br/>
      </w:r>
    </w:p>
    <w:p w14:paraId="2EFCA697" w14:textId="77777777" w:rsidR="00E24E9D" w:rsidRPr="0037780C" w:rsidRDefault="00E24E9D" w:rsidP="00E24E9D">
      <w:pPr>
        <w:rPr>
          <w:szCs w:val="22"/>
        </w:rPr>
      </w:pPr>
      <w:r w:rsidRPr="0037780C">
        <w:rPr>
          <w:szCs w:val="22"/>
        </w:rPr>
        <w:t xml:space="preserve">Endress+Hauser ist ein global führender Anbieter von Mess- und Automatisierungstechnik für Prozess und Labor. Das Familienunternehmen mit Sitz in Reinach/Schweiz erzielte 2022 mit fast 16.000 Beschäftigten über 3,3 Milliarden Euro Umsatz. </w:t>
      </w:r>
    </w:p>
    <w:p w14:paraId="2D8FAA93" w14:textId="77777777" w:rsidR="00E24E9D" w:rsidRPr="0037780C" w:rsidRDefault="00E24E9D" w:rsidP="00E24E9D">
      <w:pPr>
        <w:rPr>
          <w:color w:val="auto"/>
          <w:szCs w:val="22"/>
        </w:rPr>
      </w:pPr>
      <w:r w:rsidRPr="0037780C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37780C">
        <w:rPr>
          <w:color w:val="auto"/>
          <w:szCs w:val="22"/>
        </w:rPr>
        <w:t>n. So können sie ihre Produkte verbessern, wirtschaftlich arbeiten und zugleich Mensch und Umwelt schützen.</w:t>
      </w:r>
    </w:p>
    <w:p w14:paraId="7B8F9A52" w14:textId="77777777" w:rsidR="00E24E9D" w:rsidRPr="0037780C" w:rsidRDefault="00E24E9D" w:rsidP="00E24E9D">
      <w:pPr>
        <w:rPr>
          <w:szCs w:val="22"/>
        </w:rPr>
      </w:pPr>
      <w:r w:rsidRPr="0037780C">
        <w:rPr>
          <w:color w:val="auto"/>
          <w:szCs w:val="22"/>
        </w:rPr>
        <w:t>Endress+Hauser ist weltweit ein verlässlicher Partner. Eigene Vertriebsgesellsc</w:t>
      </w:r>
      <w:r w:rsidRPr="0037780C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4F204296" w14:textId="77777777" w:rsidR="00E24E9D" w:rsidRPr="0037780C" w:rsidRDefault="00E24E9D" w:rsidP="00E24E9D">
      <w:pPr>
        <w:rPr>
          <w:color w:val="auto"/>
          <w:szCs w:val="22"/>
        </w:rPr>
      </w:pPr>
      <w:r w:rsidRPr="0037780C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37780C">
        <w:rPr>
          <w:color w:val="auto"/>
          <w:szCs w:val="22"/>
        </w:rPr>
        <w:t>. 8.700 Patente und Anmeldungen schützen das geistige Eigentum.</w:t>
      </w:r>
    </w:p>
    <w:p w14:paraId="23A745A4" w14:textId="77777777" w:rsidR="00E24E9D" w:rsidRPr="0037780C" w:rsidRDefault="00E24E9D" w:rsidP="00E24E9D">
      <w:pPr>
        <w:rPr>
          <w:szCs w:val="22"/>
          <w:u w:val="single"/>
        </w:rPr>
      </w:pPr>
      <w:r w:rsidRPr="0037780C">
        <w:rPr>
          <w:szCs w:val="22"/>
        </w:rPr>
        <w:t xml:space="preserve">Mehr Informationen unter </w:t>
      </w:r>
      <w:r w:rsidRPr="0037780C">
        <w:rPr>
          <w:szCs w:val="22"/>
          <w:u w:val="single"/>
        </w:rPr>
        <w:t>www.endress.com/medienzentrum</w:t>
      </w:r>
      <w:r w:rsidRPr="0037780C">
        <w:rPr>
          <w:szCs w:val="22"/>
        </w:rPr>
        <w:t xml:space="preserve"> oder </w:t>
      </w:r>
      <w:r w:rsidRPr="0037780C">
        <w:rPr>
          <w:szCs w:val="22"/>
          <w:u w:val="single"/>
        </w:rPr>
        <w:t>www.endress.com</w:t>
      </w:r>
    </w:p>
    <w:p w14:paraId="6327738D" w14:textId="77777777" w:rsidR="00E24E9D" w:rsidRPr="0037780C" w:rsidRDefault="00E24E9D" w:rsidP="00E24E9D"/>
    <w:p w14:paraId="7B88D34B" w14:textId="77777777" w:rsidR="00E24E9D" w:rsidRPr="0037780C" w:rsidRDefault="00E24E9D" w:rsidP="00E24E9D">
      <w:pPr>
        <w:pStyle w:val="TitelimText"/>
      </w:pPr>
      <w:r w:rsidRPr="0037780C">
        <w:t>Kontakt</w:t>
      </w:r>
    </w:p>
    <w:p w14:paraId="4B1ED3BD" w14:textId="77777777" w:rsidR="00E24E9D" w:rsidRPr="0037780C" w:rsidRDefault="00E24E9D" w:rsidP="00E24E9D">
      <w:pPr>
        <w:tabs>
          <w:tab w:val="left" w:pos="4820"/>
          <w:tab w:val="left" w:pos="5670"/>
        </w:tabs>
      </w:pPr>
      <w:r w:rsidRPr="0037780C">
        <w:t>Martin Raab</w:t>
      </w:r>
      <w:r w:rsidRPr="0037780C">
        <w:tab/>
        <w:t>E-Mail</w:t>
      </w:r>
      <w:r w:rsidRPr="0037780C">
        <w:tab/>
        <w:t>martin.raab@endress.com</w:t>
      </w:r>
      <w:r w:rsidRPr="0037780C">
        <w:br/>
        <w:t xml:space="preserve">Group Media </w:t>
      </w:r>
      <w:proofErr w:type="spellStart"/>
      <w:r w:rsidRPr="0037780C">
        <w:t>Spokesperson</w:t>
      </w:r>
      <w:proofErr w:type="spellEnd"/>
      <w:r w:rsidRPr="0037780C">
        <w:tab/>
        <w:t>Telefon</w:t>
      </w:r>
      <w:r w:rsidRPr="0037780C">
        <w:tab/>
        <w:t>+41 61 715 7722</w:t>
      </w:r>
      <w:r w:rsidRPr="0037780C">
        <w:br/>
        <w:t>Endress+Hauser AG</w:t>
      </w:r>
      <w:r w:rsidRPr="0037780C">
        <w:tab/>
        <w:t xml:space="preserve">Fax </w:t>
      </w:r>
      <w:r w:rsidRPr="0037780C">
        <w:tab/>
        <w:t>+41 61 715 2888</w:t>
      </w:r>
      <w:r w:rsidRPr="0037780C">
        <w:br/>
        <w:t>Kägenstrasse 2</w:t>
      </w:r>
      <w:r w:rsidRPr="0037780C">
        <w:br/>
        <w:t>4153 Reinach BL</w:t>
      </w:r>
      <w:r w:rsidRPr="0037780C">
        <w:br/>
        <w:t>Schweiz</w:t>
      </w:r>
    </w:p>
    <w:p w14:paraId="34B939C9" w14:textId="77777777" w:rsidR="00DD2EB7" w:rsidRPr="0037780C" w:rsidRDefault="00DD2EB7" w:rsidP="00E24E9D">
      <w:pPr>
        <w:pStyle w:val="TitelimText"/>
      </w:pPr>
    </w:p>
    <w:sectPr w:rsidR="00DD2EB7" w:rsidRPr="0037780C" w:rsidSect="00E233C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C0211" w14:textId="77777777" w:rsidR="00370406" w:rsidRDefault="00370406" w:rsidP="00380AC8">
      <w:pPr>
        <w:spacing w:after="0" w:line="240" w:lineRule="auto"/>
      </w:pPr>
      <w:r>
        <w:separator/>
      </w:r>
    </w:p>
  </w:endnote>
  <w:endnote w:type="continuationSeparator" w:id="0">
    <w:p w14:paraId="04BAF01E" w14:textId="77777777" w:rsidR="00370406" w:rsidRDefault="00370406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662FCCA6" w14:textId="77777777"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DA6F" w14:textId="77777777"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5E04" w14:textId="77777777" w:rsidR="00370406" w:rsidRDefault="00370406" w:rsidP="00380AC8">
      <w:pPr>
        <w:spacing w:after="0" w:line="240" w:lineRule="auto"/>
      </w:pPr>
      <w:r>
        <w:separator/>
      </w:r>
    </w:p>
  </w:footnote>
  <w:footnote w:type="continuationSeparator" w:id="0">
    <w:p w14:paraId="2D882CA8" w14:textId="77777777" w:rsidR="00370406" w:rsidRDefault="00370406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53CA040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BA6F9F6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6FD00DA2" w14:textId="4F6F05A7" w:rsidR="000A7220" w:rsidRPr="00F023F2" w:rsidRDefault="00076371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</w:t>
          </w:r>
          <w:r w:rsidR="00096714">
            <w:rPr>
              <w:lang w:val="de-CH"/>
            </w:rPr>
            <w:t>7</w:t>
          </w:r>
          <w:r>
            <w:rPr>
              <w:lang w:val="de-CH"/>
            </w:rPr>
            <w:t>. Mai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E24E9D">
            <w:rPr>
              <w:lang w:val="de-CH"/>
            </w:rPr>
            <w:t>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1BA7F3B1" w14:textId="77777777"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0817080A" wp14:editId="769C2E5D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1DC6DA6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15F1" w14:textId="77777777"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9D"/>
    <w:rsid w:val="00025DDF"/>
    <w:rsid w:val="00070F29"/>
    <w:rsid w:val="00076371"/>
    <w:rsid w:val="00093B94"/>
    <w:rsid w:val="00096714"/>
    <w:rsid w:val="000A7220"/>
    <w:rsid w:val="000B0AF7"/>
    <w:rsid w:val="000B6313"/>
    <w:rsid w:val="000C6BB8"/>
    <w:rsid w:val="000D305E"/>
    <w:rsid w:val="000D5C45"/>
    <w:rsid w:val="000E6D20"/>
    <w:rsid w:val="00107BB3"/>
    <w:rsid w:val="001106C8"/>
    <w:rsid w:val="0015462E"/>
    <w:rsid w:val="00155CE3"/>
    <w:rsid w:val="00157519"/>
    <w:rsid w:val="00191AF2"/>
    <w:rsid w:val="001A0596"/>
    <w:rsid w:val="001B484E"/>
    <w:rsid w:val="001D0739"/>
    <w:rsid w:val="00216D8F"/>
    <w:rsid w:val="00241A67"/>
    <w:rsid w:val="00243CFB"/>
    <w:rsid w:val="00266971"/>
    <w:rsid w:val="002829BC"/>
    <w:rsid w:val="002D0FDF"/>
    <w:rsid w:val="002D1513"/>
    <w:rsid w:val="00301905"/>
    <w:rsid w:val="00302C1D"/>
    <w:rsid w:val="00311A54"/>
    <w:rsid w:val="003153DE"/>
    <w:rsid w:val="00320CF9"/>
    <w:rsid w:val="00354EDE"/>
    <w:rsid w:val="00370406"/>
    <w:rsid w:val="00372479"/>
    <w:rsid w:val="003739A5"/>
    <w:rsid w:val="0037780C"/>
    <w:rsid w:val="00380AC8"/>
    <w:rsid w:val="003A52D9"/>
    <w:rsid w:val="003D784D"/>
    <w:rsid w:val="004176D9"/>
    <w:rsid w:val="00452CCB"/>
    <w:rsid w:val="00474DAE"/>
    <w:rsid w:val="004D7CD2"/>
    <w:rsid w:val="005143BF"/>
    <w:rsid w:val="00553C89"/>
    <w:rsid w:val="005F6CA4"/>
    <w:rsid w:val="00652501"/>
    <w:rsid w:val="006527DE"/>
    <w:rsid w:val="00667EB4"/>
    <w:rsid w:val="00675477"/>
    <w:rsid w:val="006962C9"/>
    <w:rsid w:val="006A2387"/>
    <w:rsid w:val="006B4A0E"/>
    <w:rsid w:val="007103FA"/>
    <w:rsid w:val="00725631"/>
    <w:rsid w:val="00737B4D"/>
    <w:rsid w:val="00746E1E"/>
    <w:rsid w:val="00765B38"/>
    <w:rsid w:val="007736FB"/>
    <w:rsid w:val="007F76BE"/>
    <w:rsid w:val="008141C6"/>
    <w:rsid w:val="008274A8"/>
    <w:rsid w:val="008508CB"/>
    <w:rsid w:val="00877C69"/>
    <w:rsid w:val="00884946"/>
    <w:rsid w:val="008979FA"/>
    <w:rsid w:val="008A6DF6"/>
    <w:rsid w:val="008C681E"/>
    <w:rsid w:val="008D7172"/>
    <w:rsid w:val="008E1831"/>
    <w:rsid w:val="008E6A2F"/>
    <w:rsid w:val="008F23F8"/>
    <w:rsid w:val="00905ED6"/>
    <w:rsid w:val="0092021F"/>
    <w:rsid w:val="00950C2B"/>
    <w:rsid w:val="00965A9E"/>
    <w:rsid w:val="00971DEF"/>
    <w:rsid w:val="009A1ABD"/>
    <w:rsid w:val="00A25FC9"/>
    <w:rsid w:val="00A317BC"/>
    <w:rsid w:val="00AF4EF7"/>
    <w:rsid w:val="00B17377"/>
    <w:rsid w:val="00B2271C"/>
    <w:rsid w:val="00B63108"/>
    <w:rsid w:val="00BC6E5C"/>
    <w:rsid w:val="00BE737F"/>
    <w:rsid w:val="00C104B9"/>
    <w:rsid w:val="00C27B1F"/>
    <w:rsid w:val="00C32234"/>
    <w:rsid w:val="00C41D14"/>
    <w:rsid w:val="00C45112"/>
    <w:rsid w:val="00C53EB0"/>
    <w:rsid w:val="00C60B6F"/>
    <w:rsid w:val="00C95730"/>
    <w:rsid w:val="00CC070E"/>
    <w:rsid w:val="00CD0D02"/>
    <w:rsid w:val="00CE7391"/>
    <w:rsid w:val="00D1641C"/>
    <w:rsid w:val="00D2496E"/>
    <w:rsid w:val="00D30CD7"/>
    <w:rsid w:val="00D476CA"/>
    <w:rsid w:val="00D573E4"/>
    <w:rsid w:val="00D60A45"/>
    <w:rsid w:val="00D668DD"/>
    <w:rsid w:val="00D84A90"/>
    <w:rsid w:val="00DA37B1"/>
    <w:rsid w:val="00DA7921"/>
    <w:rsid w:val="00DD2EB7"/>
    <w:rsid w:val="00DE68C1"/>
    <w:rsid w:val="00DE7080"/>
    <w:rsid w:val="00DF45D0"/>
    <w:rsid w:val="00E233CD"/>
    <w:rsid w:val="00E24E9D"/>
    <w:rsid w:val="00E32ED4"/>
    <w:rsid w:val="00E66A33"/>
    <w:rsid w:val="00E7168A"/>
    <w:rsid w:val="00E85D78"/>
    <w:rsid w:val="00E925F1"/>
    <w:rsid w:val="00E9431C"/>
    <w:rsid w:val="00E97EF7"/>
    <w:rsid w:val="00EA4AF9"/>
    <w:rsid w:val="00EB17D3"/>
    <w:rsid w:val="00ED6624"/>
    <w:rsid w:val="00EE6B0E"/>
    <w:rsid w:val="00F023F2"/>
    <w:rsid w:val="00F2428B"/>
    <w:rsid w:val="00F41FA5"/>
    <w:rsid w:val="00F8336E"/>
    <w:rsid w:val="00FA4F89"/>
    <w:rsid w:val="00FB0BD9"/>
    <w:rsid w:val="00FB7EF3"/>
    <w:rsid w:val="00FC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FDCFD6"/>
  <w15:docId w15:val="{C2B39C6E-E480-4899-B46F-9D27D786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4B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41A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A6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A67"/>
    <w:rPr>
      <w:rFonts w:ascii="E+H Serif" w:hAnsi="E+H Serif"/>
      <w:color w:val="000000" w:themeColor="text1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A67"/>
    <w:rPr>
      <w:rFonts w:ascii="E+H Serif" w:hAnsi="E+H Serif"/>
      <w:b/>
      <w:bCs/>
      <w:color w:val="000000" w:themeColor="text1"/>
      <w:lang w:val="de-DE"/>
    </w:rPr>
  </w:style>
  <w:style w:type="paragraph" w:styleId="Revision">
    <w:name w:val="Revision"/>
    <w:hidden/>
    <w:uiPriority w:val="99"/>
    <w:semiHidden/>
    <w:rsid w:val="001D0739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3593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Vasco Zambenedetti</dc:creator>
  <cp:keywords>Pressemitteilung</cp:keywords>
  <cp:lastModifiedBy>Vasco Zambenedetti</cp:lastModifiedBy>
  <cp:revision>10</cp:revision>
  <cp:lastPrinted>2023-05-16T11:43:00Z</cp:lastPrinted>
  <dcterms:created xsi:type="dcterms:W3CDTF">2023-05-10T06:45:00Z</dcterms:created>
  <dcterms:modified xsi:type="dcterms:W3CDTF">2023-05-16T11:43:00Z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