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798B6" w14:textId="601BC7BD" w:rsidR="00E66A33" w:rsidRPr="001F5EC8" w:rsidRDefault="001F5EC8" w:rsidP="00E66A33">
      <w:pPr>
        <w:pStyle w:val="berschrift1"/>
      </w:pPr>
      <w:bookmarkStart w:id="0" w:name="_Hlk171925340"/>
      <w:bookmarkEnd w:id="0"/>
      <w:r w:rsidRPr="001F5EC8">
        <w:t xml:space="preserve">Endress+Hauser </w:t>
      </w:r>
      <w:r w:rsidR="00CB54EB">
        <w:t>startet</w:t>
      </w:r>
      <w:r w:rsidRPr="001F5EC8">
        <w:t xml:space="preserve"> größ</w:t>
      </w:r>
      <w:r>
        <w:t>t</w:t>
      </w:r>
      <w:r w:rsidRPr="001F5EC8">
        <w:t>e</w:t>
      </w:r>
      <w:r w:rsidR="00CB54EB">
        <w:t>s</w:t>
      </w:r>
      <w:r>
        <w:t xml:space="preserve"> </w:t>
      </w:r>
      <w:r w:rsidR="00F75213">
        <w:t>Bauprojekt der Firmengeschichte</w:t>
      </w:r>
    </w:p>
    <w:p w14:paraId="713A5435" w14:textId="7A7906E6" w:rsidR="008462E5" w:rsidRPr="00C632A7" w:rsidRDefault="00CB54EB" w:rsidP="008462E5">
      <w:pPr>
        <w:pStyle w:val="berschrift2"/>
      </w:pPr>
      <w:r>
        <w:t>1</w:t>
      </w:r>
      <w:r w:rsidR="00566198">
        <w:t>00</w:t>
      </w:r>
      <w:r>
        <w:t>-Millionen-Euro-</w:t>
      </w:r>
      <w:r w:rsidR="00381B98">
        <w:t xml:space="preserve">Investition in Produktionsstandort Maulburg stellt die Weichen für </w:t>
      </w:r>
      <w:r w:rsidR="00934799">
        <w:t xml:space="preserve">nachhaltiges </w:t>
      </w:r>
      <w:r w:rsidR="00381B98">
        <w:t>Wachstum</w:t>
      </w:r>
      <w:r w:rsidR="002C6BF8">
        <w:t xml:space="preserve"> </w:t>
      </w:r>
    </w:p>
    <w:p w14:paraId="3F68CCB2" w14:textId="77777777" w:rsidR="00566198" w:rsidRDefault="00566198" w:rsidP="00566198">
      <w:pPr>
        <w:spacing w:after="200"/>
        <w:rPr>
          <w:b/>
          <w:bCs/>
        </w:rPr>
      </w:pPr>
      <w:r>
        <w:rPr>
          <w:b/>
          <w:bCs/>
        </w:rPr>
        <w:t>Seit über 60 Jahren ist die Erfolgsgeschichte von Endress+Hauser eng mit dem süddeutschen Maulburg verbunden. Jetzt wird der älteste und größte Produktionsstandort der Firmengruppe umfassend</w:t>
      </w:r>
      <w:r>
        <w:rPr>
          <w:b/>
        </w:rPr>
        <w:t xml:space="preserve"> modernisiert und ausgebaut. Der Spezialist für Messtechnik und Automatisierungslösungen investiert die Rekordsumme von mehr als 100 Millionen Euro in das Projekt Campus 2030+. Damit will Endress+Hauser die Fertigung und Entwicklung von Füllstands- und Druckmesstechnik zukunftsfähig und nachhaltig machen.</w:t>
      </w:r>
    </w:p>
    <w:p w14:paraId="02E1E3F3" w14:textId="77777777" w:rsidR="001B00B7" w:rsidRPr="007546D8" w:rsidRDefault="001B00B7" w:rsidP="001B00B7">
      <w:pPr>
        <w:pStyle w:val="Texttitle"/>
        <w:rPr>
          <w:lang w:val="de-DE"/>
        </w:rPr>
      </w:pPr>
      <w:r w:rsidRPr="007546D8">
        <w:rPr>
          <w:lang w:val="de-DE"/>
        </w:rPr>
        <w:t>Schrittweiser Umbau bei laufendem Betrieb</w:t>
      </w:r>
    </w:p>
    <w:p w14:paraId="7FBD82A6" w14:textId="5975F957" w:rsidR="00566198" w:rsidRDefault="00566198" w:rsidP="00566198">
      <w:pPr>
        <w:spacing w:after="200"/>
      </w:pPr>
      <w:r>
        <w:rPr>
          <w:bCs/>
        </w:rPr>
        <w:t xml:space="preserve">Das Projekt Campus 2030+ ermöglicht </w:t>
      </w:r>
      <w:r>
        <w:t xml:space="preserve">effizientere Produktionsabläufe und erweitert die Bürofläche. </w:t>
      </w:r>
      <w:r w:rsidRPr="007546D8">
        <w:rPr>
          <w:bCs/>
        </w:rPr>
        <w:t>In den kommende</w:t>
      </w:r>
      <w:r>
        <w:rPr>
          <w:bCs/>
        </w:rPr>
        <w:t>n</w:t>
      </w:r>
      <w:r w:rsidRPr="007546D8">
        <w:rPr>
          <w:bCs/>
        </w:rPr>
        <w:t xml:space="preserve"> Jahren w</w:t>
      </w:r>
      <w:r>
        <w:rPr>
          <w:bCs/>
        </w:rPr>
        <w:t>e</w:t>
      </w:r>
      <w:r w:rsidRPr="007546D8">
        <w:rPr>
          <w:bCs/>
        </w:rPr>
        <w:t>rd</w:t>
      </w:r>
      <w:r>
        <w:rPr>
          <w:bCs/>
        </w:rPr>
        <w:t>en</w:t>
      </w:r>
      <w:r w:rsidRPr="007546D8">
        <w:rPr>
          <w:bCs/>
        </w:rPr>
        <w:t xml:space="preserve"> zunächst d</w:t>
      </w:r>
      <w:r>
        <w:rPr>
          <w:bCs/>
        </w:rPr>
        <w:t>ie</w:t>
      </w:r>
      <w:r w:rsidRPr="007546D8">
        <w:rPr>
          <w:bCs/>
        </w:rPr>
        <w:t xml:space="preserve"> </w:t>
      </w:r>
      <w:r>
        <w:rPr>
          <w:bCs/>
        </w:rPr>
        <w:t>Fertigungs- und Logistikbereiche</w:t>
      </w:r>
      <w:r w:rsidRPr="007546D8">
        <w:rPr>
          <w:bCs/>
        </w:rPr>
        <w:t xml:space="preserve"> umgebaut</w:t>
      </w:r>
      <w:r>
        <w:rPr>
          <w:bCs/>
        </w:rPr>
        <w:t>. Bestehende</w:t>
      </w:r>
      <w:r w:rsidRPr="007546D8">
        <w:rPr>
          <w:bCs/>
        </w:rPr>
        <w:t xml:space="preserve"> Gebäude werden</w:t>
      </w:r>
      <w:r>
        <w:rPr>
          <w:bCs/>
        </w:rPr>
        <w:t xml:space="preserve"> hierfür durch Neubauten ersetzt oder</w:t>
      </w:r>
      <w:r w:rsidRPr="007546D8">
        <w:rPr>
          <w:bCs/>
        </w:rPr>
        <w:t xml:space="preserve"> umfassend saniert. </w:t>
      </w:r>
      <w:r>
        <w:rPr>
          <w:bCs/>
        </w:rPr>
        <w:t xml:space="preserve">2027 soll die erste Phase des Projekts abgeschlossen sein und die Nutzung starten. </w:t>
      </w:r>
      <w:r w:rsidRPr="00711B2B">
        <w:t xml:space="preserve">Die </w:t>
      </w:r>
      <w:r>
        <w:t>Bürogebäude</w:t>
      </w:r>
      <w:r w:rsidR="00F62773">
        <w:t xml:space="preserve"> </w:t>
      </w:r>
      <w:r>
        <w:t xml:space="preserve">werden in einem zweiten Schritt ebenfalls erneuert. </w:t>
      </w:r>
    </w:p>
    <w:p w14:paraId="4DEAB108" w14:textId="30ED0934" w:rsidR="00BC3736" w:rsidRDefault="00BC3736" w:rsidP="00BC3736">
      <w:pPr>
        <w:spacing w:after="200"/>
      </w:pPr>
      <w:r>
        <w:t>Dr. Dirk</w:t>
      </w:r>
      <w:r w:rsidRPr="00527914">
        <w:t xml:space="preserve"> </w:t>
      </w:r>
      <w:r>
        <w:t xml:space="preserve">Mörmann, Geschäftsführer von Endress+Hauser Level+Pressure, </w:t>
      </w:r>
      <w:r w:rsidRPr="00527914">
        <w:t xml:space="preserve">sagt: </w:t>
      </w:r>
      <w:r>
        <w:t>„</w:t>
      </w:r>
      <w:r w:rsidRPr="00527914">
        <w:t xml:space="preserve">Mit </w:t>
      </w:r>
      <w:r>
        <w:t xml:space="preserve">dem Projekt </w:t>
      </w:r>
      <w:r w:rsidRPr="00527914">
        <w:t>Campus</w:t>
      </w:r>
      <w:r>
        <w:t xml:space="preserve"> </w:t>
      </w:r>
      <w:r w:rsidRPr="00527914">
        <w:t>2</w:t>
      </w:r>
      <w:r>
        <w:t>0</w:t>
      </w:r>
      <w:r w:rsidRPr="00527914">
        <w:t xml:space="preserve">30+ </w:t>
      </w:r>
      <w:r>
        <w:t xml:space="preserve">bekennen wir uns zum Standort Deutschland. </w:t>
      </w:r>
      <w:r w:rsidR="00F81ED0">
        <w:t xml:space="preserve">Wir </w:t>
      </w:r>
      <w:r>
        <w:t>schaffen eine dauerhafte Grundlage für mehr als 2.000 Arbeitsplätze</w:t>
      </w:r>
      <w:r w:rsidR="006120DE">
        <w:t xml:space="preserve"> in der Region</w:t>
      </w:r>
      <w:r>
        <w:t xml:space="preserve">. Der weltweite Bedarf an hochpräziser und innovativer Messtechnik für die Prozessindustrie ist ungebrochen. Durch die </w:t>
      </w:r>
      <w:r w:rsidR="00B72829">
        <w:t xml:space="preserve">Weiterentwicklung des Standorts </w:t>
      </w:r>
      <w:r>
        <w:t xml:space="preserve">können wir die </w:t>
      </w:r>
      <w:r w:rsidR="00E9434D">
        <w:t>Bedürfnisse</w:t>
      </w:r>
      <w:r>
        <w:t xml:space="preserve"> unserer Kunden noch besser bedienen</w:t>
      </w:r>
      <w:r w:rsidR="00077135">
        <w:t>. Wir stärken unser internationales Produktionsnetzwerk</w:t>
      </w:r>
      <w:r>
        <w:t xml:space="preserve"> und steigern unsere Wettbewerbsfähigkeit.“ </w:t>
      </w:r>
    </w:p>
    <w:p w14:paraId="5FA0F185" w14:textId="7DC7D411" w:rsidR="00FB0D79" w:rsidRDefault="00BF00ED" w:rsidP="00D2006C">
      <w:pPr>
        <w:spacing w:after="200"/>
      </w:pPr>
      <w:r w:rsidRPr="00D2006C">
        <w:rPr>
          <w:b/>
          <w:bCs/>
        </w:rPr>
        <w:t>Meilenstein a</w:t>
      </w:r>
      <w:r w:rsidR="00D66894" w:rsidRPr="00D2006C">
        <w:rPr>
          <w:b/>
          <w:bCs/>
        </w:rPr>
        <w:t>uf dem Weg zur CO</w:t>
      </w:r>
      <w:r w:rsidR="00D66894" w:rsidRPr="00557350">
        <w:rPr>
          <w:b/>
          <w:bCs/>
          <w:vertAlign w:val="subscript"/>
        </w:rPr>
        <w:t>2</w:t>
      </w:r>
      <w:r w:rsidR="00D66894" w:rsidRPr="00D2006C">
        <w:rPr>
          <w:b/>
          <w:bCs/>
        </w:rPr>
        <w:t>-Neutralität</w:t>
      </w:r>
      <w:r w:rsidR="000342D3">
        <w:br/>
      </w:r>
      <w:r w:rsidR="009609DA">
        <w:t xml:space="preserve">Mit dem Campus-Projekt wird </w:t>
      </w:r>
      <w:r w:rsidR="001B0E05">
        <w:t>En</w:t>
      </w:r>
      <w:r w:rsidR="009609DA">
        <w:t xml:space="preserve">dress+Hauser </w:t>
      </w:r>
      <w:r w:rsidR="001B0E05">
        <w:t>in vielerlei Hinsicht nachhaltiger.</w:t>
      </w:r>
      <w:r w:rsidR="007770D9">
        <w:t xml:space="preserve"> </w:t>
      </w:r>
      <w:r w:rsidR="00C1437C">
        <w:t xml:space="preserve">Bereits </w:t>
      </w:r>
      <w:r w:rsidR="00CF0354">
        <w:t xml:space="preserve">heute </w:t>
      </w:r>
      <w:r w:rsidR="00C31FF5">
        <w:t>pro</w:t>
      </w:r>
      <w:r w:rsidR="00FE3C30">
        <w:t xml:space="preserve">duziert das Unternehmen </w:t>
      </w:r>
      <w:r w:rsidR="00B72829">
        <w:t>in</w:t>
      </w:r>
      <w:r w:rsidR="00C659DC">
        <w:t xml:space="preserve"> Maulburg </w:t>
      </w:r>
      <w:r w:rsidR="00C1437C">
        <w:t xml:space="preserve">bis zu </w:t>
      </w:r>
      <w:r w:rsidR="00B9460B">
        <w:t>45 Prozent de</w:t>
      </w:r>
      <w:r w:rsidR="00F44914">
        <w:t>r benötigten Elektrizität</w:t>
      </w:r>
      <w:r w:rsidR="00C659DC">
        <w:t xml:space="preserve"> selbst</w:t>
      </w:r>
      <w:r w:rsidR="00DC3E11">
        <w:t>, vor allem durch Solarenergie</w:t>
      </w:r>
      <w:r w:rsidR="00220909">
        <w:t xml:space="preserve"> und Kraft-Wärme-Kopplung</w:t>
      </w:r>
      <w:r w:rsidR="00C659DC">
        <w:t xml:space="preserve">. </w:t>
      </w:r>
      <w:r w:rsidR="00683957">
        <w:t>Die</w:t>
      </w:r>
      <w:r w:rsidR="005F2D1C">
        <w:t xml:space="preserve"> Baumaßnahmen </w:t>
      </w:r>
      <w:r w:rsidR="00683957">
        <w:t>werden</w:t>
      </w:r>
      <w:r w:rsidR="00DC1E70">
        <w:t xml:space="preserve"> </w:t>
      </w:r>
      <w:r w:rsidR="00683957">
        <w:t xml:space="preserve">die </w:t>
      </w:r>
      <w:r w:rsidR="00101C5D">
        <w:t>Energieeffizien</w:t>
      </w:r>
      <w:r w:rsidR="00DC1E70">
        <w:t xml:space="preserve">z </w:t>
      </w:r>
      <w:r w:rsidR="00F40C0D">
        <w:t>nochmal</w:t>
      </w:r>
      <w:r w:rsidR="00900555">
        <w:t>s</w:t>
      </w:r>
      <w:r w:rsidR="00F40C0D">
        <w:t xml:space="preserve"> </w:t>
      </w:r>
      <w:r w:rsidR="00CD7CCE">
        <w:t xml:space="preserve">signifikant </w:t>
      </w:r>
      <w:r w:rsidR="00EB4925">
        <w:t>steigern</w:t>
      </w:r>
      <w:r w:rsidR="00F40C0D">
        <w:t xml:space="preserve">. </w:t>
      </w:r>
      <w:r w:rsidR="0043259C">
        <w:t xml:space="preserve">So </w:t>
      </w:r>
      <w:r w:rsidR="00E21A19">
        <w:t>lassen sich</w:t>
      </w:r>
      <w:r w:rsidR="0043259C">
        <w:t xml:space="preserve"> die</w:t>
      </w:r>
      <w:r w:rsidR="001F4343">
        <w:t xml:space="preserve"> neuen und sanierten </w:t>
      </w:r>
      <w:r w:rsidR="00B148E7">
        <w:t xml:space="preserve">Gebäude </w:t>
      </w:r>
      <w:r w:rsidR="00C3149E">
        <w:t xml:space="preserve">bis zu 90 Prozent </w:t>
      </w:r>
      <w:r w:rsidR="00E21A19">
        <w:t>energie</w:t>
      </w:r>
      <w:r w:rsidR="00C1437C">
        <w:t>autark</w:t>
      </w:r>
      <w:r w:rsidR="00D2006C">
        <w:t xml:space="preserve"> </w:t>
      </w:r>
      <w:r w:rsidR="00C3149E">
        <w:t>betr</w:t>
      </w:r>
      <w:r w:rsidR="00E21A19">
        <w:t>e</w:t>
      </w:r>
      <w:r w:rsidR="00C3149E">
        <w:t>iben.</w:t>
      </w:r>
      <w:r w:rsidR="00D2006C">
        <w:t xml:space="preserve"> </w:t>
      </w:r>
      <w:r w:rsidR="00FB6877">
        <w:t>Für den</w:t>
      </w:r>
      <w:r w:rsidR="00C1437C">
        <w:t xml:space="preserve"> Umbau </w:t>
      </w:r>
      <w:r w:rsidR="00EA15F1">
        <w:t>nutzt</w:t>
      </w:r>
      <w:r w:rsidR="00C1437C">
        <w:t xml:space="preserve"> </w:t>
      </w:r>
      <w:r w:rsidR="00FB6877">
        <w:t xml:space="preserve">Endress+Hauser </w:t>
      </w:r>
      <w:r w:rsidR="00C1437C">
        <w:t>bestehende Fläche</w:t>
      </w:r>
      <w:r w:rsidR="00F84CFC">
        <w:t>n</w:t>
      </w:r>
      <w:r w:rsidR="00C1437C">
        <w:t xml:space="preserve">. Bereiche, die jetzt noch </w:t>
      </w:r>
      <w:r w:rsidR="00F84CFC">
        <w:t>versiegelt</w:t>
      </w:r>
      <w:r w:rsidR="00C1437C">
        <w:t xml:space="preserve"> sind, </w:t>
      </w:r>
      <w:r w:rsidR="00F84CFC">
        <w:t>sollen</w:t>
      </w:r>
      <w:r w:rsidR="00C1437C">
        <w:t xml:space="preserve"> künftig be</w:t>
      </w:r>
      <w:r w:rsidR="00DD41BF">
        <w:t>grünt</w:t>
      </w:r>
      <w:r w:rsidR="00C1437C">
        <w:t xml:space="preserve"> </w:t>
      </w:r>
      <w:r w:rsidR="00F84CFC">
        <w:t>werden</w:t>
      </w:r>
      <w:r w:rsidR="00C1437C">
        <w:t xml:space="preserve">. </w:t>
      </w:r>
      <w:r w:rsidR="00DD41BF">
        <w:t>E</w:t>
      </w:r>
      <w:r w:rsidR="0085118C">
        <w:t xml:space="preserve">ine </w:t>
      </w:r>
      <w:r w:rsidR="00836FED">
        <w:t>optimierte</w:t>
      </w:r>
      <w:r w:rsidR="00F20E39">
        <w:t xml:space="preserve"> Logistik</w:t>
      </w:r>
      <w:r w:rsidR="00DD41BF">
        <w:t xml:space="preserve"> </w:t>
      </w:r>
      <w:r w:rsidR="000501B5">
        <w:t>wird</w:t>
      </w:r>
      <w:r w:rsidR="00DD41BF">
        <w:t xml:space="preserve"> </w:t>
      </w:r>
      <w:r w:rsidR="00995170">
        <w:t>den V</w:t>
      </w:r>
      <w:r w:rsidR="00F20E39">
        <w:t>erkehr</w:t>
      </w:r>
      <w:r w:rsidR="003423FC">
        <w:t xml:space="preserve"> und damit </w:t>
      </w:r>
      <w:r w:rsidR="008A4C41">
        <w:t>die</w:t>
      </w:r>
      <w:r w:rsidR="003423FC">
        <w:t xml:space="preserve"> Lärmbelastung </w:t>
      </w:r>
      <w:r w:rsidR="000501B5">
        <w:t>verringern</w:t>
      </w:r>
      <w:r w:rsidR="00711922">
        <w:t xml:space="preserve">. </w:t>
      </w:r>
    </w:p>
    <w:p w14:paraId="25C91C88" w14:textId="1CA9226C" w:rsidR="00725597" w:rsidRDefault="00725597" w:rsidP="00725597">
      <w:pPr>
        <w:spacing w:after="200"/>
      </w:pPr>
      <w:r>
        <w:rPr>
          <w:b/>
          <w:bCs/>
        </w:rPr>
        <w:t xml:space="preserve">Wachstum, aber nachhaltig </w:t>
      </w:r>
      <w:r>
        <w:rPr>
          <w:b/>
          <w:bCs/>
        </w:rPr>
        <w:br/>
      </w:r>
      <w:r>
        <w:t>„</w:t>
      </w:r>
      <w:r w:rsidR="000C0E7C">
        <w:t>Als</w:t>
      </w:r>
      <w:r>
        <w:t xml:space="preserve"> Familienunternehmen </w:t>
      </w:r>
      <w:r w:rsidR="000C0E7C">
        <w:t xml:space="preserve">ist </w:t>
      </w:r>
      <w:r>
        <w:t>Endress+Hauser von Langfristigkeit im Denken und Handeln geprägt“, sagt Dr. Peter Selders, CEO der Firmengruppe. „</w:t>
      </w:r>
      <w:r w:rsidR="000C0E7C">
        <w:t>Diese Einstellung steht auch hinter dem</w:t>
      </w:r>
      <w:r w:rsidR="00E16380">
        <w:t xml:space="preserve"> größte</w:t>
      </w:r>
      <w:r w:rsidR="000C0E7C">
        <w:t>n</w:t>
      </w:r>
      <w:r w:rsidR="00E16380">
        <w:t xml:space="preserve"> Investitionsvorhaben der Firmengeschichte</w:t>
      </w:r>
      <w:r w:rsidR="000C0E7C">
        <w:t>.</w:t>
      </w:r>
      <w:r w:rsidR="00E16380">
        <w:t xml:space="preserve"> </w:t>
      </w:r>
      <w:r>
        <w:t>Mit dem Projekt Campus 2030+</w:t>
      </w:r>
      <w:r w:rsidR="00EA2069">
        <w:t xml:space="preserve"> sichern wir die Zukunftsfähigkeit unseres Kompetenzzentrums für Füllstands- und Druckmesstechnik. Gleichzeitig</w:t>
      </w:r>
      <w:r>
        <w:t xml:space="preserve"> </w:t>
      </w:r>
      <w:r w:rsidR="00F77CCB">
        <w:t>zeigen</w:t>
      </w:r>
      <w:r w:rsidR="00EA2069">
        <w:t xml:space="preserve"> wir</w:t>
      </w:r>
      <w:r w:rsidR="00F77CCB">
        <w:t xml:space="preserve">, dass sich </w:t>
      </w:r>
      <w:r w:rsidR="0029605F">
        <w:t>Nachhaltigkeit mit Wachstum und Wirtschaftlichkeit verbinden</w:t>
      </w:r>
      <w:r w:rsidR="00F77CCB">
        <w:t xml:space="preserve"> lässt</w:t>
      </w:r>
      <w:r>
        <w:t xml:space="preserve">.“   </w:t>
      </w:r>
    </w:p>
    <w:p w14:paraId="56643458" w14:textId="77777777" w:rsidR="00725597" w:rsidRDefault="00725597" w:rsidP="00D2006C">
      <w:pPr>
        <w:spacing w:after="200"/>
      </w:pPr>
    </w:p>
    <w:p w14:paraId="5A7B2663" w14:textId="77777777" w:rsidR="00AF747F" w:rsidRDefault="00AF747F">
      <w:pPr>
        <w:spacing w:after="0" w:line="240" w:lineRule="auto"/>
        <w:rPr>
          <w:b/>
          <w:noProof/>
          <w:color w:val="auto"/>
          <w:lang w:val="de-CH"/>
        </w:rPr>
      </w:pPr>
      <w:r>
        <w:rPr>
          <w:lang w:val="de-CH"/>
        </w:rPr>
        <w:br w:type="page"/>
      </w:r>
    </w:p>
    <w:p w14:paraId="4F95DC1A" w14:textId="77777777" w:rsidR="00CE158F" w:rsidRDefault="00CE158F">
      <w:pPr>
        <w:spacing w:after="0" w:line="240" w:lineRule="auto"/>
        <w:rPr>
          <w:b/>
          <w:bCs/>
          <w:noProof/>
          <w:lang w:val="de-CH"/>
        </w:rPr>
      </w:pPr>
    </w:p>
    <w:p w14:paraId="723ACF68" w14:textId="6A5B5486" w:rsidR="00B673C8" w:rsidRDefault="00CC1B3D">
      <w:pPr>
        <w:spacing w:after="0" w:line="240" w:lineRule="auto"/>
        <w:rPr>
          <w:rStyle w:val="ui-provider"/>
        </w:rPr>
      </w:pPr>
      <w:r>
        <w:rPr>
          <w:noProof/>
        </w:rPr>
        <w:drawing>
          <wp:inline distT="0" distB="0" distL="0" distR="0" wp14:anchorId="4CC6997B" wp14:editId="462660FB">
            <wp:extent cx="3752850" cy="1474131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9369" cy="1476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673C8">
        <w:rPr>
          <w:b/>
          <w:bCs/>
        </w:rPr>
        <w:br/>
      </w:r>
      <w:r w:rsidR="009A0AF4" w:rsidRPr="009A0AF4">
        <w:rPr>
          <w:b/>
          <w:bCs/>
        </w:rPr>
        <w:t>EH_2024_maulburg_campus2030.jpg</w:t>
      </w:r>
      <w:r w:rsidR="00582DC5">
        <w:rPr>
          <w:b/>
          <w:bCs/>
          <w:lang w:val="de-CH"/>
        </w:rPr>
        <w:br/>
      </w:r>
      <w:r w:rsidR="00211608">
        <w:rPr>
          <w:rStyle w:val="ui-provider"/>
        </w:rPr>
        <w:t>Der Standort von Endress+Hauser in Maulburg von oben. Die Aufnahme wurde im Juli 2024 gemacht.</w:t>
      </w:r>
    </w:p>
    <w:p w14:paraId="1C3DD216" w14:textId="77777777" w:rsidR="00211608" w:rsidRDefault="00211608">
      <w:pPr>
        <w:spacing w:after="0" w:line="240" w:lineRule="auto"/>
        <w:rPr>
          <w:rStyle w:val="ui-provider"/>
        </w:rPr>
      </w:pPr>
    </w:p>
    <w:p w14:paraId="52461532" w14:textId="1418175E" w:rsidR="00211608" w:rsidRDefault="00CC1B3D">
      <w:pPr>
        <w:spacing w:after="0" w:line="240" w:lineRule="auto"/>
      </w:pPr>
      <w:r>
        <w:rPr>
          <w:noProof/>
        </w:rPr>
        <w:drawing>
          <wp:inline distT="0" distB="0" distL="0" distR="0" wp14:anchorId="7B453734" wp14:editId="49636196">
            <wp:extent cx="3009900" cy="1993858"/>
            <wp:effectExtent l="0" t="0" r="0" b="698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3087" cy="2002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06CB2">
        <w:br/>
      </w:r>
      <w:r w:rsidR="00006CB2" w:rsidRPr="006D7A8E">
        <w:rPr>
          <w:b/>
          <w:bCs/>
        </w:rPr>
        <w:t>EH_2024_maulburg_campus2030_2.jpg</w:t>
      </w:r>
      <w:r w:rsidR="00006CB2" w:rsidRPr="006D7A8E">
        <w:rPr>
          <w:b/>
          <w:bCs/>
          <w:lang w:val="de-CH"/>
        </w:rPr>
        <w:br/>
      </w:r>
      <w:r w:rsidR="00F03F4B">
        <w:t xml:space="preserve">Ausblick: </w:t>
      </w:r>
      <w:r w:rsidR="00F03F4B">
        <w:rPr>
          <w:rStyle w:val="ui-provider"/>
        </w:rPr>
        <w:t>So wird der Campus von Endress+Hauser in Maulburg nach Fertigstellung des ersten Bauabschnitts aussehen.</w:t>
      </w:r>
    </w:p>
    <w:p w14:paraId="67408938" w14:textId="77777777" w:rsidR="00006CB2" w:rsidRDefault="00006CB2">
      <w:pPr>
        <w:spacing w:after="0" w:line="240" w:lineRule="auto"/>
      </w:pPr>
    </w:p>
    <w:p w14:paraId="3517FA09" w14:textId="76CD5027" w:rsidR="00CE158F" w:rsidRPr="006D7A8E" w:rsidRDefault="00CC1B3D">
      <w:pPr>
        <w:spacing w:after="0" w:line="240" w:lineRule="auto"/>
        <w:rPr>
          <w:b/>
          <w:bCs/>
          <w:noProof/>
          <w:lang w:val="de-CH"/>
        </w:rPr>
      </w:pPr>
      <w:r>
        <w:rPr>
          <w:noProof/>
        </w:rPr>
        <w:drawing>
          <wp:inline distT="0" distB="0" distL="0" distR="0" wp14:anchorId="3D88D364" wp14:editId="04A3A09F">
            <wp:extent cx="3003550" cy="1999036"/>
            <wp:effectExtent l="0" t="0" r="6350" b="127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6887" cy="2007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06CB2">
        <w:rPr>
          <w:b/>
          <w:bCs/>
        </w:rPr>
        <w:br/>
      </w:r>
      <w:r w:rsidR="006D7A8E" w:rsidRPr="006D7A8E">
        <w:rPr>
          <w:b/>
          <w:bCs/>
        </w:rPr>
        <w:t>EH_2024_maulburg_campus2030_</w:t>
      </w:r>
      <w:r w:rsidR="00006CB2">
        <w:rPr>
          <w:b/>
          <w:bCs/>
        </w:rPr>
        <w:t>3</w:t>
      </w:r>
      <w:r w:rsidR="006D7A8E" w:rsidRPr="006D7A8E">
        <w:rPr>
          <w:b/>
          <w:bCs/>
        </w:rPr>
        <w:t>.jpg</w:t>
      </w:r>
      <w:r w:rsidR="0096233D">
        <w:rPr>
          <w:b/>
          <w:bCs/>
        </w:rPr>
        <w:br/>
      </w:r>
      <w:proofErr w:type="gramStart"/>
      <w:r w:rsidR="0096233D">
        <w:rPr>
          <w:rStyle w:val="ui-provider"/>
        </w:rPr>
        <w:t>Eines</w:t>
      </w:r>
      <w:proofErr w:type="gramEnd"/>
      <w:r w:rsidR="0096233D">
        <w:rPr>
          <w:rStyle w:val="ui-provider"/>
        </w:rPr>
        <w:t xml:space="preserve"> der neuen Gebäude, die im Rahmen des Projekts Campus 2030+ gebaut werden. Es wird eine Photovoltaik-Fassade und Solaranlagen auf dem Dach haben.</w:t>
      </w:r>
      <w:r w:rsidR="00006CB2">
        <w:rPr>
          <w:b/>
          <w:bCs/>
        </w:rPr>
        <w:br/>
      </w:r>
      <w:r w:rsidR="00582DC5" w:rsidRPr="006D7A8E">
        <w:rPr>
          <w:b/>
          <w:bCs/>
          <w:lang w:val="de-CH"/>
        </w:rPr>
        <w:br/>
      </w:r>
      <w:r w:rsidR="00CE158F" w:rsidRPr="006D7A8E">
        <w:rPr>
          <w:b/>
          <w:bCs/>
          <w:lang w:val="de-CH"/>
        </w:rPr>
        <w:br/>
      </w:r>
    </w:p>
    <w:p w14:paraId="0B2B7B36" w14:textId="668757F9" w:rsidR="009A6D2D" w:rsidRDefault="00CE158F">
      <w:pPr>
        <w:spacing w:after="0" w:line="240" w:lineRule="auto"/>
      </w:pPr>
      <w:r>
        <w:rPr>
          <w:b/>
          <w:bCs/>
          <w:noProof/>
          <w:lang w:val="de-CH"/>
        </w:rPr>
        <w:lastRenderedPageBreak/>
        <w:drawing>
          <wp:inline distT="0" distB="0" distL="0" distR="0" wp14:anchorId="28A78961" wp14:editId="665B3B47">
            <wp:extent cx="2630184" cy="175620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060" cy="1759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0485E">
        <w:rPr>
          <w:b/>
          <w:bCs/>
          <w:lang w:val="de-CH"/>
        </w:rPr>
        <w:br/>
      </w:r>
      <w:r w:rsidR="000C12BE" w:rsidRPr="000C12BE">
        <w:rPr>
          <w:b/>
          <w:bCs/>
          <w:lang w:val="de-CH"/>
        </w:rPr>
        <w:t>EH_</w:t>
      </w:r>
      <w:r w:rsidR="00EF0DC6">
        <w:rPr>
          <w:b/>
          <w:bCs/>
          <w:lang w:val="de-CH"/>
        </w:rPr>
        <w:t>peter_selders</w:t>
      </w:r>
      <w:r w:rsidR="000C12BE" w:rsidRPr="000C12BE">
        <w:rPr>
          <w:b/>
          <w:bCs/>
          <w:lang w:val="de-CH"/>
        </w:rPr>
        <w:t>.jpg</w:t>
      </w:r>
      <w:r w:rsidR="000C12BE">
        <w:rPr>
          <w:lang w:val="de-CH"/>
        </w:rPr>
        <w:br/>
      </w:r>
      <w:r w:rsidR="009A6D2D">
        <w:t xml:space="preserve">Dr. Peter Selders, CEO der Endress+Hauser Gruppe. </w:t>
      </w:r>
    </w:p>
    <w:p w14:paraId="29AA73CD" w14:textId="77777777" w:rsidR="009A6D2D" w:rsidRDefault="009A6D2D">
      <w:pPr>
        <w:spacing w:after="0" w:line="240" w:lineRule="auto"/>
      </w:pPr>
    </w:p>
    <w:p w14:paraId="70D18D39" w14:textId="3DF840DD" w:rsidR="005178B1" w:rsidRDefault="00CE158F">
      <w:pPr>
        <w:spacing w:after="0" w:line="240" w:lineRule="auto"/>
        <w:rPr>
          <w:b/>
          <w:noProof/>
          <w:color w:val="auto"/>
          <w:lang w:val="de-CH"/>
        </w:rPr>
      </w:pPr>
      <w:r>
        <w:rPr>
          <w:b/>
          <w:bCs/>
          <w:noProof/>
          <w:lang w:val="de-CH"/>
        </w:rPr>
        <w:drawing>
          <wp:inline distT="0" distB="0" distL="0" distR="0" wp14:anchorId="6A799CE3" wp14:editId="0ADD498C">
            <wp:extent cx="1497119" cy="2250041"/>
            <wp:effectExtent l="0" t="0" r="825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213" cy="2257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12BE">
        <w:rPr>
          <w:lang w:val="de-CH"/>
        </w:rPr>
        <w:br/>
      </w:r>
      <w:r w:rsidR="000C12BE" w:rsidRPr="000C12BE">
        <w:rPr>
          <w:b/>
          <w:bCs/>
          <w:lang w:val="de-CH"/>
        </w:rPr>
        <w:t>EH_</w:t>
      </w:r>
      <w:r w:rsidR="00EF0DC6">
        <w:rPr>
          <w:b/>
          <w:bCs/>
          <w:lang w:val="de-CH"/>
        </w:rPr>
        <w:t>dirk_</w:t>
      </w:r>
      <w:r w:rsidR="000C12BE" w:rsidRPr="000C12BE">
        <w:rPr>
          <w:b/>
          <w:bCs/>
          <w:lang w:val="de-CH"/>
        </w:rPr>
        <w:t>m</w:t>
      </w:r>
      <w:r w:rsidR="00EF0DC6">
        <w:rPr>
          <w:b/>
          <w:bCs/>
          <w:lang w:val="de-CH"/>
        </w:rPr>
        <w:t>oe</w:t>
      </w:r>
      <w:r w:rsidR="000C12BE" w:rsidRPr="000C12BE">
        <w:rPr>
          <w:b/>
          <w:bCs/>
          <w:lang w:val="de-CH"/>
        </w:rPr>
        <w:t>rmann.jpg</w:t>
      </w:r>
      <w:r w:rsidR="000C12BE">
        <w:rPr>
          <w:lang w:val="de-CH"/>
        </w:rPr>
        <w:br/>
      </w:r>
      <w:r w:rsidR="000C12BE">
        <w:t>Dr. Dirk</w:t>
      </w:r>
      <w:r w:rsidR="000C12BE" w:rsidRPr="00527914">
        <w:t xml:space="preserve"> </w:t>
      </w:r>
      <w:r w:rsidR="000C12BE">
        <w:t>Mörmann, Geschäftsführer von Endress+Hauser Level+Pressure</w:t>
      </w:r>
      <w:r w:rsidR="00E54BF1">
        <w:rPr>
          <w:lang w:val="de-CH"/>
        </w:rPr>
        <w:t>.</w:t>
      </w:r>
      <w:r w:rsidR="005178B1">
        <w:rPr>
          <w:lang w:val="de-CH"/>
        </w:rPr>
        <w:br w:type="page"/>
      </w:r>
    </w:p>
    <w:p w14:paraId="5E473BD1" w14:textId="7E5A7F46" w:rsidR="00C068EB" w:rsidRDefault="00C068EB" w:rsidP="00C068EB">
      <w:pPr>
        <w:pStyle w:val="TitelimText"/>
        <w:rPr>
          <w:lang w:val="de-CH"/>
        </w:rPr>
      </w:pPr>
      <w:r>
        <w:rPr>
          <w:lang w:val="de-CH"/>
        </w:rPr>
        <w:lastRenderedPageBreak/>
        <w:t>Die Endress+Hauser Gruppe</w:t>
      </w:r>
      <w:r>
        <w:rPr>
          <w:lang w:val="de-CH"/>
        </w:rPr>
        <w:br/>
      </w:r>
    </w:p>
    <w:p w14:paraId="6DCEA6E7" w14:textId="77777777" w:rsidR="00C068EB" w:rsidRDefault="00C068EB" w:rsidP="00C068EB">
      <w:pPr>
        <w:rPr>
          <w:szCs w:val="22"/>
        </w:rPr>
      </w:pPr>
      <w:r w:rsidRPr="00E310CC">
        <w:rPr>
          <w:szCs w:val="22"/>
        </w:rPr>
        <w:t xml:space="preserve">Endress+Hauser ist ein </w:t>
      </w:r>
      <w:r>
        <w:rPr>
          <w:szCs w:val="22"/>
        </w:rPr>
        <w:t>global</w:t>
      </w:r>
      <w:r w:rsidRPr="00E310CC">
        <w:rPr>
          <w:szCs w:val="22"/>
        </w:rPr>
        <w:t xml:space="preserve"> führender Anbieter von Mess- und </w:t>
      </w:r>
      <w:r w:rsidRPr="004E5590">
        <w:rPr>
          <w:szCs w:val="22"/>
        </w:rPr>
        <w:t>Automatisierungstechnik für Prozess und Labor. Das Familienunternehmen mit Sitz in Reinach/Schweiz erzielte 202</w:t>
      </w:r>
      <w:r>
        <w:rPr>
          <w:szCs w:val="22"/>
        </w:rPr>
        <w:t>3</w:t>
      </w:r>
      <w:r w:rsidRPr="004E5590">
        <w:rPr>
          <w:szCs w:val="22"/>
        </w:rPr>
        <w:t xml:space="preserve"> mit </w:t>
      </w:r>
      <w:r>
        <w:rPr>
          <w:szCs w:val="22"/>
        </w:rPr>
        <w:t>annähernd</w:t>
      </w:r>
      <w:r w:rsidRPr="004E5590">
        <w:rPr>
          <w:szCs w:val="22"/>
        </w:rPr>
        <w:t xml:space="preserve"> 1</w:t>
      </w:r>
      <w:r>
        <w:rPr>
          <w:szCs w:val="22"/>
        </w:rPr>
        <w:t>7</w:t>
      </w:r>
      <w:r w:rsidRPr="004E5590">
        <w:rPr>
          <w:szCs w:val="22"/>
        </w:rPr>
        <w:t xml:space="preserve">.000 Beschäftigten </w:t>
      </w:r>
      <w:r>
        <w:rPr>
          <w:szCs w:val="22"/>
        </w:rPr>
        <w:t>mehr als</w:t>
      </w:r>
      <w:r w:rsidRPr="004E5590">
        <w:rPr>
          <w:szCs w:val="22"/>
        </w:rPr>
        <w:t xml:space="preserve"> 3,</w:t>
      </w:r>
      <w:r>
        <w:rPr>
          <w:szCs w:val="22"/>
        </w:rPr>
        <w:t>7</w:t>
      </w:r>
      <w:r w:rsidRPr="004E5590">
        <w:rPr>
          <w:szCs w:val="22"/>
        </w:rPr>
        <w:t xml:space="preserve"> Milliarden Euro Umsatz. </w:t>
      </w:r>
    </w:p>
    <w:p w14:paraId="2BE5CDED" w14:textId="77777777" w:rsidR="00C068EB" w:rsidRPr="004E5590" w:rsidRDefault="00C068EB" w:rsidP="00C068EB">
      <w:pPr>
        <w:rPr>
          <w:color w:val="auto"/>
          <w:szCs w:val="22"/>
        </w:rPr>
      </w:pPr>
      <w:r w:rsidRPr="004E5590">
        <w:rPr>
          <w:szCs w:val="22"/>
        </w:rPr>
        <w:t>Geräte, Lösungen und Dienstleistungen von Endress+Hauser sind in vielen Branchen zu Hause. Die Kunden gewinnen damit wertvolles Wissen aus ihren Anwendunge</w:t>
      </w:r>
      <w:r w:rsidRPr="004E5590">
        <w:rPr>
          <w:color w:val="auto"/>
          <w:szCs w:val="22"/>
        </w:rPr>
        <w:t>n. So können sie ihre Produkte verbessern, wirtschaftlich arbeiten und zugleich Mensch und Umwelt schützen.</w:t>
      </w:r>
    </w:p>
    <w:p w14:paraId="257185C9" w14:textId="77777777" w:rsidR="003B2392" w:rsidRPr="0090158F" w:rsidRDefault="003B2392" w:rsidP="003B2392">
      <w:pPr>
        <w:rPr>
          <w:szCs w:val="22"/>
        </w:rPr>
      </w:pPr>
      <w:r w:rsidRPr="0090158F">
        <w:rPr>
          <w:color w:val="auto"/>
          <w:szCs w:val="22"/>
        </w:rPr>
        <w:t>Endress+Hauser ist weltweit ein verlässlicher Partner. Eigene Vertriebsgesellsc</w:t>
      </w:r>
      <w:r w:rsidRPr="0090158F">
        <w:rPr>
          <w:szCs w:val="22"/>
        </w:rPr>
        <w:t>haften in mehr als 50 Ländern sowie Vertreter in weiteren 70 Staaten stellen einen kompetenten Support sicher. Produktionsstätten auf vier Kontinenten fertigen schnell und flexibel in höchster Qualität.</w:t>
      </w:r>
    </w:p>
    <w:p w14:paraId="39F62247" w14:textId="77777777" w:rsidR="00C068EB" w:rsidRPr="00BE3497" w:rsidRDefault="00C068EB" w:rsidP="00C068EB">
      <w:pPr>
        <w:rPr>
          <w:color w:val="auto"/>
          <w:szCs w:val="22"/>
        </w:rPr>
      </w:pPr>
      <w:r w:rsidRPr="004E5590">
        <w:rPr>
          <w:szCs w:val="22"/>
        </w:rPr>
        <w:t>Endress+Hauser wurde 1953 von Georg H. Endress und Ludwig Hauser gegründet. Seither treibt das Unternehmen Entwicklung und Einsatz innovativer Technologien voran und gestaltet heute die digitale Transformation der Industrie mit</w:t>
      </w:r>
      <w:r w:rsidRPr="004E5590">
        <w:rPr>
          <w:color w:val="auto"/>
          <w:szCs w:val="22"/>
        </w:rPr>
        <w:t>. 8.</w:t>
      </w:r>
      <w:r>
        <w:rPr>
          <w:color w:val="auto"/>
          <w:szCs w:val="22"/>
        </w:rPr>
        <w:t>9</w:t>
      </w:r>
      <w:r w:rsidRPr="004E5590">
        <w:rPr>
          <w:color w:val="auto"/>
          <w:szCs w:val="22"/>
        </w:rPr>
        <w:t>00 Patente und Anmeldungen sch</w:t>
      </w:r>
      <w:r w:rsidRPr="00BE3497">
        <w:rPr>
          <w:color w:val="auto"/>
          <w:szCs w:val="22"/>
        </w:rPr>
        <w:t>ützen das geistige Eigentum.</w:t>
      </w:r>
    </w:p>
    <w:p w14:paraId="328DCE7E" w14:textId="77777777" w:rsidR="00C068EB" w:rsidRDefault="00C068EB" w:rsidP="00C068EB">
      <w:pPr>
        <w:rPr>
          <w:szCs w:val="22"/>
          <w:u w:val="single"/>
        </w:rPr>
      </w:pPr>
      <w:r w:rsidRPr="00E310CC">
        <w:rPr>
          <w:szCs w:val="22"/>
        </w:rPr>
        <w:t xml:space="preserve">Mehr Informationen unter </w:t>
      </w:r>
      <w:r w:rsidRPr="00E310CC">
        <w:rPr>
          <w:szCs w:val="22"/>
          <w:u w:val="single"/>
        </w:rPr>
        <w:t>www.endress.com/medienzentrum</w:t>
      </w:r>
      <w:r w:rsidRPr="00E310CC">
        <w:rPr>
          <w:szCs w:val="22"/>
        </w:rPr>
        <w:t xml:space="preserve"> oder </w:t>
      </w:r>
      <w:r w:rsidRPr="00E310CC">
        <w:rPr>
          <w:szCs w:val="22"/>
          <w:u w:val="single"/>
        </w:rPr>
        <w:t>www.endress.com</w:t>
      </w:r>
    </w:p>
    <w:p w14:paraId="5D895E2D" w14:textId="6288F8A7" w:rsidR="0031063B" w:rsidRPr="006F27B7" w:rsidRDefault="009F7B2C" w:rsidP="00852C55">
      <w:pPr>
        <w:rPr>
          <w:b/>
          <w:bCs/>
          <w:szCs w:val="22"/>
        </w:rPr>
      </w:pPr>
      <w:r>
        <w:rPr>
          <w:b/>
          <w:bCs/>
          <w:szCs w:val="22"/>
        </w:rPr>
        <w:br/>
      </w:r>
      <w:r w:rsidR="0031063B" w:rsidRPr="006F27B7">
        <w:rPr>
          <w:b/>
          <w:bCs/>
          <w:szCs w:val="22"/>
        </w:rPr>
        <w:t>Endress+Hauser Level+Pressure</w:t>
      </w:r>
    </w:p>
    <w:p w14:paraId="1FD450C3" w14:textId="1A52A340" w:rsidR="00852C55" w:rsidRPr="004E5590" w:rsidRDefault="00852C55" w:rsidP="00852C55">
      <w:pPr>
        <w:rPr>
          <w:szCs w:val="22"/>
        </w:rPr>
      </w:pPr>
      <w:r w:rsidRPr="00A47296">
        <w:rPr>
          <w:szCs w:val="22"/>
        </w:rPr>
        <w:t xml:space="preserve">Endress+Hauser Level+Pressure </w:t>
      </w:r>
      <w:r w:rsidR="00E71295">
        <w:rPr>
          <w:szCs w:val="22"/>
        </w:rPr>
        <w:t xml:space="preserve">im süddeutschen </w:t>
      </w:r>
      <w:r w:rsidR="00E71295" w:rsidRPr="00A47296">
        <w:rPr>
          <w:szCs w:val="22"/>
        </w:rPr>
        <w:t>Maulburg</w:t>
      </w:r>
      <w:r w:rsidR="00E71295">
        <w:rPr>
          <w:szCs w:val="22"/>
        </w:rPr>
        <w:t xml:space="preserve"> fertigt und entwickelt </w:t>
      </w:r>
      <w:r w:rsidRPr="00A47296">
        <w:rPr>
          <w:szCs w:val="22"/>
        </w:rPr>
        <w:t>Sensoren, Komponenten und Dienstleistungen für kontinuierliche Füllstand</w:t>
      </w:r>
      <w:r w:rsidR="00781572">
        <w:rPr>
          <w:szCs w:val="22"/>
        </w:rPr>
        <w:t>s</w:t>
      </w:r>
      <w:r w:rsidRPr="00A47296">
        <w:rPr>
          <w:szCs w:val="22"/>
        </w:rPr>
        <w:t xml:space="preserve">messtechnik und Grenzstanderfassung, Absolut- und Differenzdruck sowie Lösungen </w:t>
      </w:r>
      <w:r w:rsidR="00A8496B">
        <w:rPr>
          <w:szCs w:val="22"/>
        </w:rPr>
        <w:t xml:space="preserve">für </w:t>
      </w:r>
      <w:r w:rsidRPr="00A47296">
        <w:rPr>
          <w:szCs w:val="22"/>
        </w:rPr>
        <w:t>d</w:t>
      </w:r>
      <w:r w:rsidR="00A8496B">
        <w:rPr>
          <w:szCs w:val="22"/>
        </w:rPr>
        <w:t>a</w:t>
      </w:r>
      <w:r w:rsidRPr="00A47296">
        <w:rPr>
          <w:szCs w:val="22"/>
        </w:rPr>
        <w:t xml:space="preserve">s Bestandsmanagement. </w:t>
      </w:r>
      <w:r w:rsidR="00566198">
        <w:rPr>
          <w:szCs w:val="22"/>
        </w:rPr>
        <w:t xml:space="preserve">Der Standort </w:t>
      </w:r>
      <w:r>
        <w:rPr>
          <w:szCs w:val="22"/>
        </w:rPr>
        <w:t xml:space="preserve">ist der </w:t>
      </w:r>
      <w:r w:rsidRPr="00A47296">
        <w:rPr>
          <w:szCs w:val="22"/>
        </w:rPr>
        <w:t xml:space="preserve">älteste und größte </w:t>
      </w:r>
      <w:r>
        <w:rPr>
          <w:szCs w:val="22"/>
        </w:rPr>
        <w:t>de</w:t>
      </w:r>
      <w:r w:rsidR="00243F5A">
        <w:rPr>
          <w:szCs w:val="22"/>
        </w:rPr>
        <w:t>r Firmengruppe</w:t>
      </w:r>
      <w:r w:rsidRPr="00A47296">
        <w:rPr>
          <w:szCs w:val="22"/>
        </w:rPr>
        <w:t xml:space="preserve">. </w:t>
      </w:r>
      <w:r w:rsidR="00566198" w:rsidRPr="00A47296">
        <w:rPr>
          <w:szCs w:val="22"/>
        </w:rPr>
        <w:t>Endress+Hauser Level+Pressure</w:t>
      </w:r>
      <w:r w:rsidR="00566198">
        <w:rPr>
          <w:szCs w:val="22"/>
        </w:rPr>
        <w:t xml:space="preserve"> hat weitere</w:t>
      </w:r>
      <w:r w:rsidR="00EE739E">
        <w:rPr>
          <w:szCs w:val="22"/>
        </w:rPr>
        <w:t xml:space="preserve"> </w:t>
      </w:r>
      <w:r w:rsidR="00566198">
        <w:rPr>
          <w:szCs w:val="22"/>
        </w:rPr>
        <w:t xml:space="preserve">Produktionszentren im </w:t>
      </w:r>
      <w:r>
        <w:rPr>
          <w:szCs w:val="22"/>
        </w:rPr>
        <w:t>ostdeutschen</w:t>
      </w:r>
      <w:r w:rsidRPr="00A47296">
        <w:rPr>
          <w:szCs w:val="22"/>
        </w:rPr>
        <w:t xml:space="preserve"> Stahnsdorf </w:t>
      </w:r>
      <w:r w:rsidR="00566198">
        <w:rPr>
          <w:szCs w:val="22"/>
        </w:rPr>
        <w:t xml:space="preserve">sowie </w:t>
      </w:r>
      <w:r w:rsidRPr="00A47296">
        <w:rPr>
          <w:szCs w:val="22"/>
        </w:rPr>
        <w:t>in China, Japan, Indien, den USA, Brasilien und Großbritannien</w:t>
      </w:r>
      <w:r w:rsidR="00566198">
        <w:rPr>
          <w:szCs w:val="22"/>
        </w:rPr>
        <w:t>. In Maulburg sind rund 2.000 Mitarbeitende beschäftigt, zusammen mit den anderen Standorten beläuft sich die Zahl auf mehr als 2.800</w:t>
      </w:r>
      <w:r w:rsidRPr="00A47296">
        <w:rPr>
          <w:szCs w:val="22"/>
        </w:rPr>
        <w:t>.</w:t>
      </w:r>
    </w:p>
    <w:p w14:paraId="0537834E" w14:textId="77777777" w:rsidR="00B0795C" w:rsidRPr="00C632A7" w:rsidRDefault="00B0795C" w:rsidP="00B0795C"/>
    <w:p w14:paraId="3DB4FE69" w14:textId="77777777" w:rsidR="00B0795C" w:rsidRPr="00C632A7" w:rsidRDefault="00B0795C" w:rsidP="00380126">
      <w:pPr>
        <w:pStyle w:val="TitelimText"/>
        <w:keepLines/>
      </w:pPr>
      <w:r w:rsidRPr="00C632A7">
        <w:t>Kontakt</w:t>
      </w:r>
    </w:p>
    <w:p w14:paraId="6390C906" w14:textId="77777777" w:rsidR="00B0795C" w:rsidRPr="00C45112" w:rsidRDefault="00B0795C" w:rsidP="00380126">
      <w:pPr>
        <w:keepNext/>
        <w:keepLines/>
        <w:tabs>
          <w:tab w:val="left" w:pos="4820"/>
          <w:tab w:val="left" w:pos="5670"/>
        </w:tabs>
      </w:pPr>
      <w:r w:rsidRPr="00C632A7">
        <w:t>Martin Raab</w:t>
      </w:r>
      <w:r w:rsidRPr="00C632A7">
        <w:tab/>
        <w:t>E-Mail</w:t>
      </w:r>
      <w:r w:rsidRPr="00C632A7">
        <w:tab/>
        <w:t>martin.raab@endress.com</w:t>
      </w:r>
      <w:r w:rsidRPr="00C632A7">
        <w:br/>
        <w:t>Group Media Spokesperson</w:t>
      </w:r>
      <w:r w:rsidRPr="00C632A7">
        <w:tab/>
        <w:t>Telefon</w:t>
      </w:r>
      <w:r w:rsidRPr="00C632A7">
        <w:tab/>
        <w:t>+41 61 715 7722</w:t>
      </w:r>
      <w:r w:rsidRPr="00C632A7">
        <w:br/>
        <w:t>Endress+Hauser AG</w:t>
      </w:r>
      <w:r w:rsidRPr="00C632A7">
        <w:tab/>
        <w:t xml:space="preserve">Fax </w:t>
      </w:r>
      <w:r w:rsidRPr="00C632A7">
        <w:tab/>
        <w:t>+41 61 715 2888</w:t>
      </w:r>
      <w:r w:rsidRPr="00C632A7">
        <w:br/>
        <w:t>Kägenstrasse 2</w:t>
      </w:r>
      <w:r w:rsidRPr="00C632A7">
        <w:br/>
        <w:t>4153 Reinach BL</w:t>
      </w:r>
      <w:r w:rsidRPr="00C632A7">
        <w:br/>
        <w:t>Schweiz</w:t>
      </w:r>
    </w:p>
    <w:sectPr w:rsidR="00B0795C" w:rsidRPr="00C45112" w:rsidSect="00434DD3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2353" w:right="851" w:bottom="851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4C076" w14:textId="77777777" w:rsidR="00C65792" w:rsidRDefault="00C65792" w:rsidP="00380AC8">
      <w:pPr>
        <w:spacing w:after="0" w:line="240" w:lineRule="auto"/>
      </w:pPr>
      <w:r>
        <w:separator/>
      </w:r>
    </w:p>
  </w:endnote>
  <w:endnote w:type="continuationSeparator" w:id="0">
    <w:p w14:paraId="674F0B14" w14:textId="77777777" w:rsidR="00C65792" w:rsidRDefault="00C65792" w:rsidP="00380AC8">
      <w:pPr>
        <w:spacing w:after="0" w:line="240" w:lineRule="auto"/>
      </w:pPr>
      <w:r>
        <w:continuationSeparator/>
      </w:r>
    </w:p>
  </w:endnote>
  <w:endnote w:type="continuationNotice" w:id="1">
    <w:p w14:paraId="7CC075B8" w14:textId="77777777" w:rsidR="00C65792" w:rsidRDefault="00C6579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Content>
      <w:p w14:paraId="6971007A" w14:textId="77777777" w:rsidR="00895409" w:rsidRPr="008274A8" w:rsidRDefault="0093550C" w:rsidP="00C27B1F">
        <w:pPr>
          <w:pStyle w:val="Fuzeile"/>
          <w:spacing w:after="0"/>
          <w:jc w:val="right"/>
          <w:rPr>
            <w:sz w:val="16"/>
            <w:szCs w:val="16"/>
          </w:rPr>
        </w:pPr>
        <w:r w:rsidRPr="008274A8">
          <w:rPr>
            <w:sz w:val="16"/>
            <w:szCs w:val="16"/>
          </w:rPr>
          <w:fldChar w:fldCharType="begin"/>
        </w:r>
        <w:r w:rsidR="00895409" w:rsidRPr="008274A8">
          <w:rPr>
            <w:sz w:val="16"/>
            <w:szCs w:val="16"/>
          </w:rPr>
          <w:instrText xml:space="preserve"> PAGE   \* MERGEFORMAT </w:instrText>
        </w:r>
        <w:r w:rsidRPr="008274A8">
          <w:rPr>
            <w:sz w:val="16"/>
            <w:szCs w:val="16"/>
          </w:rPr>
          <w:fldChar w:fldCharType="separate"/>
        </w:r>
        <w:r w:rsidR="00505E9A">
          <w:rPr>
            <w:noProof/>
            <w:sz w:val="16"/>
            <w:szCs w:val="16"/>
          </w:rPr>
          <w:t>1</w:t>
        </w:r>
        <w:r w:rsidRPr="008274A8">
          <w:rPr>
            <w:sz w:val="16"/>
            <w:szCs w:val="16"/>
          </w:rPr>
          <w:fldChar w:fldCharType="end"/>
        </w:r>
        <w:r w:rsidR="00895409" w:rsidRPr="008274A8">
          <w:rPr>
            <w:sz w:val="16"/>
            <w:szCs w:val="16"/>
          </w:rPr>
          <w:t>/</w:t>
        </w:r>
        <w:fldSimple w:instr=" NUMPAGES  \* Arabic  \* MERGEFORMAT ">
          <w:r w:rsidR="00505E9A" w:rsidRPr="00505E9A">
            <w:rPr>
              <w:noProof/>
              <w:sz w:val="16"/>
              <w:szCs w:val="16"/>
            </w:rPr>
            <w:t>3</w:t>
          </w:r>
        </w:fldSimple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54B95" w14:textId="77777777" w:rsidR="00895409" w:rsidRDefault="00895409" w:rsidP="00C27B1F">
    <w:pPr>
      <w:pStyle w:val="Fuzeile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220B1" w14:textId="77777777" w:rsidR="00C65792" w:rsidRDefault="00C65792" w:rsidP="00380AC8">
      <w:pPr>
        <w:spacing w:after="0" w:line="240" w:lineRule="auto"/>
      </w:pPr>
      <w:r>
        <w:separator/>
      </w:r>
    </w:p>
  </w:footnote>
  <w:footnote w:type="continuationSeparator" w:id="0">
    <w:p w14:paraId="4ED4B42A" w14:textId="77777777" w:rsidR="00C65792" w:rsidRDefault="00C65792" w:rsidP="00380AC8">
      <w:pPr>
        <w:spacing w:after="0" w:line="240" w:lineRule="auto"/>
      </w:pPr>
      <w:r>
        <w:continuationSeparator/>
      </w:r>
    </w:p>
  </w:footnote>
  <w:footnote w:type="continuationNotice" w:id="1">
    <w:p w14:paraId="017CA05D" w14:textId="77777777" w:rsidR="00C65792" w:rsidRDefault="00C6579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895409" w:rsidRPr="00F023F2" w14:paraId="01D40256" w14:textId="77777777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14:paraId="37BEC2A5" w14:textId="77777777" w:rsidR="00895409" w:rsidRDefault="006A44DA" w:rsidP="00C27B1F">
          <w:pPr>
            <w:pStyle w:val="DokumententypDatum"/>
          </w:pPr>
          <w:r>
            <w:t>Presse</w:t>
          </w:r>
          <w:r w:rsidR="00895409">
            <w:t>mitteilung</w:t>
          </w:r>
        </w:p>
        <w:p w14:paraId="2C3DF581" w14:textId="22141FE7" w:rsidR="00895409" w:rsidRPr="00F023F2" w:rsidRDefault="00D2006C" w:rsidP="001A6C60">
          <w:pPr>
            <w:pStyle w:val="DokumententypDatum"/>
            <w:rPr>
              <w:lang w:val="en-US"/>
            </w:rPr>
          </w:pPr>
          <w:r w:rsidRPr="00D2006C">
            <w:rPr>
              <w:lang w:val="de-CH"/>
            </w:rPr>
            <w:t>31</w:t>
          </w:r>
          <w:r w:rsidR="00895409" w:rsidRPr="00D2006C">
            <w:rPr>
              <w:lang w:val="de-CH"/>
            </w:rPr>
            <w:t xml:space="preserve">. </w:t>
          </w:r>
          <w:r w:rsidRPr="00D2006C">
            <w:rPr>
              <w:lang w:val="de-CH"/>
            </w:rPr>
            <w:t>Juli</w:t>
          </w:r>
          <w:r w:rsidR="001358B4" w:rsidRPr="00D2006C">
            <w:rPr>
              <w:lang w:val="de-CH"/>
            </w:rPr>
            <w:t xml:space="preserve"> 202</w:t>
          </w:r>
          <w:r w:rsidR="006B0CDA" w:rsidRPr="00D2006C">
            <w:rPr>
              <w:lang w:val="de-CH"/>
            </w:rPr>
            <w:t>4</w:t>
          </w:r>
        </w:p>
      </w:tc>
      <w:sdt>
        <w:sdtPr>
          <w:alias w:val="Logo"/>
          <w:tag w:val="Logo"/>
          <w:id w:val="-225680390"/>
        </w:sdtPr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14:paraId="60002D3A" w14:textId="77777777" w:rsidR="00895409" w:rsidRPr="00F023F2" w:rsidRDefault="00895409" w:rsidP="00216D8F">
              <w:pPr>
                <w:pStyle w:val="Kopfzeile"/>
                <w:jc w:val="right"/>
              </w:pPr>
              <w:r w:rsidRPr="00F023F2">
                <w:rPr>
                  <w:noProof/>
                  <w:lang w:eastAsia="de-DE"/>
                </w:rPr>
                <w:drawing>
                  <wp:inline distT="0" distB="0" distL="0" distR="0" wp14:anchorId="4E75784A" wp14:editId="0B9489ED">
                    <wp:extent cx="2221200" cy="450000"/>
                    <wp:effectExtent l="0" t="0" r="0" b="7620"/>
                    <wp:docPr id="3" name="Grafik 3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3D6A3ED0" w14:textId="77777777" w:rsidR="00895409" w:rsidRPr="006962C9" w:rsidRDefault="00895409" w:rsidP="006962C9">
    <w:pPr>
      <w:spacing w:after="0" w:line="240" w:lineRule="auto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22829" w14:textId="77777777" w:rsidR="00895409" w:rsidRPr="00F023F2" w:rsidRDefault="00895409" w:rsidP="00F023F2">
    <w:pPr>
      <w:pStyle w:val="Kopfzeile"/>
      <w:spacing w:after="0" w:line="240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9"/>
  <w:hyphenationZone w:val="85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128"/>
    <w:rsid w:val="000009EE"/>
    <w:rsid w:val="00001658"/>
    <w:rsid w:val="00004456"/>
    <w:rsid w:val="0000455B"/>
    <w:rsid w:val="00006B56"/>
    <w:rsid w:val="00006CB2"/>
    <w:rsid w:val="00006F48"/>
    <w:rsid w:val="000163A0"/>
    <w:rsid w:val="000205F0"/>
    <w:rsid w:val="000213DE"/>
    <w:rsid w:val="00022BC4"/>
    <w:rsid w:val="00022FFF"/>
    <w:rsid w:val="00024035"/>
    <w:rsid w:val="00025644"/>
    <w:rsid w:val="00025B81"/>
    <w:rsid w:val="00025DDF"/>
    <w:rsid w:val="00027219"/>
    <w:rsid w:val="000337D0"/>
    <w:rsid w:val="00033D04"/>
    <w:rsid w:val="000342D3"/>
    <w:rsid w:val="0003434E"/>
    <w:rsid w:val="00035332"/>
    <w:rsid w:val="00036519"/>
    <w:rsid w:val="00036A5A"/>
    <w:rsid w:val="00036E72"/>
    <w:rsid w:val="00040521"/>
    <w:rsid w:val="00041986"/>
    <w:rsid w:val="00042213"/>
    <w:rsid w:val="00042F74"/>
    <w:rsid w:val="00043C0C"/>
    <w:rsid w:val="000451CA"/>
    <w:rsid w:val="000468C8"/>
    <w:rsid w:val="00046A1F"/>
    <w:rsid w:val="000501B5"/>
    <w:rsid w:val="00050723"/>
    <w:rsid w:val="00050BBC"/>
    <w:rsid w:val="000512A8"/>
    <w:rsid w:val="0005251D"/>
    <w:rsid w:val="00052B7B"/>
    <w:rsid w:val="00054144"/>
    <w:rsid w:val="0005624B"/>
    <w:rsid w:val="00057516"/>
    <w:rsid w:val="000662DB"/>
    <w:rsid w:val="00066668"/>
    <w:rsid w:val="00070B9F"/>
    <w:rsid w:val="00070F29"/>
    <w:rsid w:val="00071CD2"/>
    <w:rsid w:val="00071E95"/>
    <w:rsid w:val="00074E71"/>
    <w:rsid w:val="000750A0"/>
    <w:rsid w:val="00077135"/>
    <w:rsid w:val="0007718C"/>
    <w:rsid w:val="00080882"/>
    <w:rsid w:val="00080B0D"/>
    <w:rsid w:val="00080F01"/>
    <w:rsid w:val="000820CC"/>
    <w:rsid w:val="00083D1E"/>
    <w:rsid w:val="0008414D"/>
    <w:rsid w:val="00084F61"/>
    <w:rsid w:val="000855A2"/>
    <w:rsid w:val="000867DC"/>
    <w:rsid w:val="00086FE8"/>
    <w:rsid w:val="00087D98"/>
    <w:rsid w:val="000908D8"/>
    <w:rsid w:val="00090FB3"/>
    <w:rsid w:val="0009144A"/>
    <w:rsid w:val="00092FCC"/>
    <w:rsid w:val="00093728"/>
    <w:rsid w:val="00093B94"/>
    <w:rsid w:val="00095B11"/>
    <w:rsid w:val="000A15DD"/>
    <w:rsid w:val="000A1C89"/>
    <w:rsid w:val="000A22D7"/>
    <w:rsid w:val="000A290C"/>
    <w:rsid w:val="000A44B4"/>
    <w:rsid w:val="000A57C7"/>
    <w:rsid w:val="000A5ED6"/>
    <w:rsid w:val="000A6F2E"/>
    <w:rsid w:val="000A7220"/>
    <w:rsid w:val="000A77D4"/>
    <w:rsid w:val="000B1BE3"/>
    <w:rsid w:val="000B2642"/>
    <w:rsid w:val="000B271D"/>
    <w:rsid w:val="000B3A3E"/>
    <w:rsid w:val="000B458D"/>
    <w:rsid w:val="000B4F23"/>
    <w:rsid w:val="000B5D12"/>
    <w:rsid w:val="000B6313"/>
    <w:rsid w:val="000B671B"/>
    <w:rsid w:val="000B793D"/>
    <w:rsid w:val="000C01A7"/>
    <w:rsid w:val="000C0E7C"/>
    <w:rsid w:val="000C12BE"/>
    <w:rsid w:val="000C17D8"/>
    <w:rsid w:val="000C1827"/>
    <w:rsid w:val="000C4E42"/>
    <w:rsid w:val="000C6BB8"/>
    <w:rsid w:val="000D2BB6"/>
    <w:rsid w:val="000D305E"/>
    <w:rsid w:val="000D33D3"/>
    <w:rsid w:val="000D4777"/>
    <w:rsid w:val="000D562B"/>
    <w:rsid w:val="000D5C45"/>
    <w:rsid w:val="000E0C69"/>
    <w:rsid w:val="000E32B0"/>
    <w:rsid w:val="000E7B89"/>
    <w:rsid w:val="000F1531"/>
    <w:rsid w:val="000F1FEE"/>
    <w:rsid w:val="000F2506"/>
    <w:rsid w:val="000F29AD"/>
    <w:rsid w:val="000F2C84"/>
    <w:rsid w:val="000F4CDF"/>
    <w:rsid w:val="000F5465"/>
    <w:rsid w:val="000F5D8E"/>
    <w:rsid w:val="000F6613"/>
    <w:rsid w:val="000F68AA"/>
    <w:rsid w:val="000F6F12"/>
    <w:rsid w:val="000F6F6D"/>
    <w:rsid w:val="000F744E"/>
    <w:rsid w:val="00100606"/>
    <w:rsid w:val="00100FEA"/>
    <w:rsid w:val="00101C5D"/>
    <w:rsid w:val="0010273A"/>
    <w:rsid w:val="00104D6D"/>
    <w:rsid w:val="00106F1A"/>
    <w:rsid w:val="00107BC7"/>
    <w:rsid w:val="001109FE"/>
    <w:rsid w:val="00112883"/>
    <w:rsid w:val="00112DFF"/>
    <w:rsid w:val="00113E5A"/>
    <w:rsid w:val="00116A52"/>
    <w:rsid w:val="00117445"/>
    <w:rsid w:val="001178BA"/>
    <w:rsid w:val="00117EEA"/>
    <w:rsid w:val="00123C57"/>
    <w:rsid w:val="00124EDF"/>
    <w:rsid w:val="00125C6A"/>
    <w:rsid w:val="001263E8"/>
    <w:rsid w:val="0012684B"/>
    <w:rsid w:val="001309C8"/>
    <w:rsid w:val="00132028"/>
    <w:rsid w:val="00133267"/>
    <w:rsid w:val="001358B4"/>
    <w:rsid w:val="00135D0C"/>
    <w:rsid w:val="00135FCB"/>
    <w:rsid w:val="00136C2C"/>
    <w:rsid w:val="001370D8"/>
    <w:rsid w:val="001376EC"/>
    <w:rsid w:val="001377F1"/>
    <w:rsid w:val="0014155D"/>
    <w:rsid w:val="00141A59"/>
    <w:rsid w:val="001438CC"/>
    <w:rsid w:val="00145394"/>
    <w:rsid w:val="001478F6"/>
    <w:rsid w:val="00151242"/>
    <w:rsid w:val="00151669"/>
    <w:rsid w:val="0015292B"/>
    <w:rsid w:val="00153C3F"/>
    <w:rsid w:val="001542B6"/>
    <w:rsid w:val="0015574D"/>
    <w:rsid w:val="00155CE3"/>
    <w:rsid w:val="0015647B"/>
    <w:rsid w:val="00157519"/>
    <w:rsid w:val="00157D25"/>
    <w:rsid w:val="0016103D"/>
    <w:rsid w:val="0016372B"/>
    <w:rsid w:val="00163B30"/>
    <w:rsid w:val="00163F06"/>
    <w:rsid w:val="00167CC7"/>
    <w:rsid w:val="0017069D"/>
    <w:rsid w:val="001755E0"/>
    <w:rsid w:val="00176764"/>
    <w:rsid w:val="001805CF"/>
    <w:rsid w:val="00181C14"/>
    <w:rsid w:val="00181C72"/>
    <w:rsid w:val="00182E1B"/>
    <w:rsid w:val="00183F9F"/>
    <w:rsid w:val="00184A9A"/>
    <w:rsid w:val="00185B35"/>
    <w:rsid w:val="001866A7"/>
    <w:rsid w:val="00186F55"/>
    <w:rsid w:val="00192C33"/>
    <w:rsid w:val="00195FF9"/>
    <w:rsid w:val="001979A0"/>
    <w:rsid w:val="00197C6A"/>
    <w:rsid w:val="001A0596"/>
    <w:rsid w:val="001A221B"/>
    <w:rsid w:val="001A3779"/>
    <w:rsid w:val="001A37E2"/>
    <w:rsid w:val="001A5F1E"/>
    <w:rsid w:val="001A6C60"/>
    <w:rsid w:val="001A7456"/>
    <w:rsid w:val="001B00B7"/>
    <w:rsid w:val="001B0E05"/>
    <w:rsid w:val="001B421F"/>
    <w:rsid w:val="001B5481"/>
    <w:rsid w:val="001B6377"/>
    <w:rsid w:val="001C07B7"/>
    <w:rsid w:val="001C086A"/>
    <w:rsid w:val="001C0D50"/>
    <w:rsid w:val="001C36EB"/>
    <w:rsid w:val="001C4A44"/>
    <w:rsid w:val="001C53CF"/>
    <w:rsid w:val="001D0128"/>
    <w:rsid w:val="001D4062"/>
    <w:rsid w:val="001D5BF3"/>
    <w:rsid w:val="001D64A6"/>
    <w:rsid w:val="001D6FC6"/>
    <w:rsid w:val="001D7B77"/>
    <w:rsid w:val="001E0587"/>
    <w:rsid w:val="001E1E47"/>
    <w:rsid w:val="001E20F9"/>
    <w:rsid w:val="001E469A"/>
    <w:rsid w:val="001F047E"/>
    <w:rsid w:val="001F21FA"/>
    <w:rsid w:val="001F2222"/>
    <w:rsid w:val="001F2A3C"/>
    <w:rsid w:val="001F4108"/>
    <w:rsid w:val="001F4343"/>
    <w:rsid w:val="001F5251"/>
    <w:rsid w:val="001F56D8"/>
    <w:rsid w:val="001F5EC8"/>
    <w:rsid w:val="001F5F2F"/>
    <w:rsid w:val="001F6ADF"/>
    <w:rsid w:val="001F7A6F"/>
    <w:rsid w:val="0020040B"/>
    <w:rsid w:val="00201664"/>
    <w:rsid w:val="0020492E"/>
    <w:rsid w:val="00204E19"/>
    <w:rsid w:val="00205352"/>
    <w:rsid w:val="0020675A"/>
    <w:rsid w:val="0020796A"/>
    <w:rsid w:val="0021102B"/>
    <w:rsid w:val="0021109E"/>
    <w:rsid w:val="00211608"/>
    <w:rsid w:val="00212592"/>
    <w:rsid w:val="0021402F"/>
    <w:rsid w:val="002147A8"/>
    <w:rsid w:val="00214AFE"/>
    <w:rsid w:val="00216D8F"/>
    <w:rsid w:val="00220663"/>
    <w:rsid w:val="00220795"/>
    <w:rsid w:val="00220909"/>
    <w:rsid w:val="0022094B"/>
    <w:rsid w:val="00220B5F"/>
    <w:rsid w:val="00220C63"/>
    <w:rsid w:val="00220F37"/>
    <w:rsid w:val="00221919"/>
    <w:rsid w:val="00222D9F"/>
    <w:rsid w:val="00223C98"/>
    <w:rsid w:val="00227039"/>
    <w:rsid w:val="00227254"/>
    <w:rsid w:val="00227847"/>
    <w:rsid w:val="00227931"/>
    <w:rsid w:val="0023287B"/>
    <w:rsid w:val="00232DA0"/>
    <w:rsid w:val="00236343"/>
    <w:rsid w:val="00243CFB"/>
    <w:rsid w:val="00243F5A"/>
    <w:rsid w:val="0024439D"/>
    <w:rsid w:val="002451CC"/>
    <w:rsid w:val="00247944"/>
    <w:rsid w:val="00247DCE"/>
    <w:rsid w:val="0025058C"/>
    <w:rsid w:val="00250F87"/>
    <w:rsid w:val="00251701"/>
    <w:rsid w:val="002517A6"/>
    <w:rsid w:val="002525A2"/>
    <w:rsid w:val="002547C5"/>
    <w:rsid w:val="00254C29"/>
    <w:rsid w:val="0025550A"/>
    <w:rsid w:val="002629B2"/>
    <w:rsid w:val="00265823"/>
    <w:rsid w:val="00265EA7"/>
    <w:rsid w:val="00265EE3"/>
    <w:rsid w:val="00266971"/>
    <w:rsid w:val="002703A6"/>
    <w:rsid w:val="00270C56"/>
    <w:rsid w:val="00271378"/>
    <w:rsid w:val="00271E28"/>
    <w:rsid w:val="0027321A"/>
    <w:rsid w:val="00277440"/>
    <w:rsid w:val="00281F91"/>
    <w:rsid w:val="00282177"/>
    <w:rsid w:val="00282621"/>
    <w:rsid w:val="00282C36"/>
    <w:rsid w:val="00290FA2"/>
    <w:rsid w:val="0029138A"/>
    <w:rsid w:val="00292770"/>
    <w:rsid w:val="002927EC"/>
    <w:rsid w:val="00292E2B"/>
    <w:rsid w:val="00293802"/>
    <w:rsid w:val="00293937"/>
    <w:rsid w:val="00295067"/>
    <w:rsid w:val="00295996"/>
    <w:rsid w:val="00295BEF"/>
    <w:rsid w:val="0029605F"/>
    <w:rsid w:val="00296D64"/>
    <w:rsid w:val="00297ADC"/>
    <w:rsid w:val="00297D63"/>
    <w:rsid w:val="002A0645"/>
    <w:rsid w:val="002A0B41"/>
    <w:rsid w:val="002A3527"/>
    <w:rsid w:val="002A7299"/>
    <w:rsid w:val="002B386F"/>
    <w:rsid w:val="002B4687"/>
    <w:rsid w:val="002B4D00"/>
    <w:rsid w:val="002B7E48"/>
    <w:rsid w:val="002C1A95"/>
    <w:rsid w:val="002C275D"/>
    <w:rsid w:val="002C4E2F"/>
    <w:rsid w:val="002C647F"/>
    <w:rsid w:val="002C6BF8"/>
    <w:rsid w:val="002D0BA8"/>
    <w:rsid w:val="002D1513"/>
    <w:rsid w:val="002D156A"/>
    <w:rsid w:val="002D2189"/>
    <w:rsid w:val="002D4710"/>
    <w:rsid w:val="002D6BBF"/>
    <w:rsid w:val="002E1C40"/>
    <w:rsid w:val="002E1CAB"/>
    <w:rsid w:val="002E1D1A"/>
    <w:rsid w:val="002E403A"/>
    <w:rsid w:val="002E5A8B"/>
    <w:rsid w:val="002E71CE"/>
    <w:rsid w:val="002E7385"/>
    <w:rsid w:val="002F023B"/>
    <w:rsid w:val="002F05E1"/>
    <w:rsid w:val="002F0D11"/>
    <w:rsid w:val="002F1426"/>
    <w:rsid w:val="002F3D8B"/>
    <w:rsid w:val="00300C82"/>
    <w:rsid w:val="00301905"/>
    <w:rsid w:val="00302656"/>
    <w:rsid w:val="00302DC4"/>
    <w:rsid w:val="00303E36"/>
    <w:rsid w:val="003040F6"/>
    <w:rsid w:val="0030485E"/>
    <w:rsid w:val="00304A97"/>
    <w:rsid w:val="00305FDC"/>
    <w:rsid w:val="0031063B"/>
    <w:rsid w:val="00310A11"/>
    <w:rsid w:val="00313826"/>
    <w:rsid w:val="00313AD4"/>
    <w:rsid w:val="003162FF"/>
    <w:rsid w:val="00316F42"/>
    <w:rsid w:val="0032033E"/>
    <w:rsid w:val="00320A98"/>
    <w:rsid w:val="00320CF9"/>
    <w:rsid w:val="00323622"/>
    <w:rsid w:val="003238BB"/>
    <w:rsid w:val="00323F55"/>
    <w:rsid w:val="0033006D"/>
    <w:rsid w:val="00330E83"/>
    <w:rsid w:val="003312E0"/>
    <w:rsid w:val="003347C7"/>
    <w:rsid w:val="00335244"/>
    <w:rsid w:val="003359F2"/>
    <w:rsid w:val="003373D5"/>
    <w:rsid w:val="00337D04"/>
    <w:rsid w:val="003423FC"/>
    <w:rsid w:val="003432E4"/>
    <w:rsid w:val="00343E16"/>
    <w:rsid w:val="00346D00"/>
    <w:rsid w:val="00346F55"/>
    <w:rsid w:val="003475DE"/>
    <w:rsid w:val="003476F9"/>
    <w:rsid w:val="00350049"/>
    <w:rsid w:val="003502D1"/>
    <w:rsid w:val="00350AAC"/>
    <w:rsid w:val="00351935"/>
    <w:rsid w:val="00353F17"/>
    <w:rsid w:val="0035404A"/>
    <w:rsid w:val="00354471"/>
    <w:rsid w:val="00354A02"/>
    <w:rsid w:val="00354CCB"/>
    <w:rsid w:val="00357932"/>
    <w:rsid w:val="00357B15"/>
    <w:rsid w:val="00360733"/>
    <w:rsid w:val="003644AE"/>
    <w:rsid w:val="00364E71"/>
    <w:rsid w:val="003662DA"/>
    <w:rsid w:val="00366D7D"/>
    <w:rsid w:val="00366EF4"/>
    <w:rsid w:val="00367027"/>
    <w:rsid w:val="00372479"/>
    <w:rsid w:val="003768D9"/>
    <w:rsid w:val="00376DEC"/>
    <w:rsid w:val="00377467"/>
    <w:rsid w:val="00380126"/>
    <w:rsid w:val="00380AC8"/>
    <w:rsid w:val="00381B85"/>
    <w:rsid w:val="00381B98"/>
    <w:rsid w:val="003824CD"/>
    <w:rsid w:val="00382A96"/>
    <w:rsid w:val="00386EE5"/>
    <w:rsid w:val="003871FA"/>
    <w:rsid w:val="00391FCA"/>
    <w:rsid w:val="00392A3C"/>
    <w:rsid w:val="00394A23"/>
    <w:rsid w:val="00396340"/>
    <w:rsid w:val="003A30CB"/>
    <w:rsid w:val="003A63AB"/>
    <w:rsid w:val="003A64DD"/>
    <w:rsid w:val="003B033F"/>
    <w:rsid w:val="003B08C3"/>
    <w:rsid w:val="003B17FC"/>
    <w:rsid w:val="003B2392"/>
    <w:rsid w:val="003B2DFB"/>
    <w:rsid w:val="003B3AF5"/>
    <w:rsid w:val="003B4636"/>
    <w:rsid w:val="003B47B4"/>
    <w:rsid w:val="003B578F"/>
    <w:rsid w:val="003B6A23"/>
    <w:rsid w:val="003C012B"/>
    <w:rsid w:val="003C36D6"/>
    <w:rsid w:val="003C3D8A"/>
    <w:rsid w:val="003C576A"/>
    <w:rsid w:val="003C64A1"/>
    <w:rsid w:val="003D139C"/>
    <w:rsid w:val="003D150B"/>
    <w:rsid w:val="003D1694"/>
    <w:rsid w:val="003D1D7A"/>
    <w:rsid w:val="003D3257"/>
    <w:rsid w:val="003D3413"/>
    <w:rsid w:val="003D3F2B"/>
    <w:rsid w:val="003D4192"/>
    <w:rsid w:val="003D42E3"/>
    <w:rsid w:val="003D4B32"/>
    <w:rsid w:val="003D5415"/>
    <w:rsid w:val="003D5531"/>
    <w:rsid w:val="003D626B"/>
    <w:rsid w:val="003D784D"/>
    <w:rsid w:val="003E0E71"/>
    <w:rsid w:val="003E2441"/>
    <w:rsid w:val="003E6363"/>
    <w:rsid w:val="003E64FC"/>
    <w:rsid w:val="003F0A1E"/>
    <w:rsid w:val="003F10B7"/>
    <w:rsid w:val="003F2048"/>
    <w:rsid w:val="003F297C"/>
    <w:rsid w:val="003F33AB"/>
    <w:rsid w:val="003F3C9C"/>
    <w:rsid w:val="003F447D"/>
    <w:rsid w:val="003F5AB5"/>
    <w:rsid w:val="003F5C38"/>
    <w:rsid w:val="003F6AAC"/>
    <w:rsid w:val="00400174"/>
    <w:rsid w:val="00400544"/>
    <w:rsid w:val="00401446"/>
    <w:rsid w:val="00401698"/>
    <w:rsid w:val="004018C0"/>
    <w:rsid w:val="00402DA1"/>
    <w:rsid w:val="00405532"/>
    <w:rsid w:val="00405AFD"/>
    <w:rsid w:val="0040736F"/>
    <w:rsid w:val="004077B0"/>
    <w:rsid w:val="00407999"/>
    <w:rsid w:val="004106F5"/>
    <w:rsid w:val="00411440"/>
    <w:rsid w:val="00414710"/>
    <w:rsid w:val="004163A2"/>
    <w:rsid w:val="0041765A"/>
    <w:rsid w:val="004176D9"/>
    <w:rsid w:val="00417D7C"/>
    <w:rsid w:val="00422598"/>
    <w:rsid w:val="00422CDE"/>
    <w:rsid w:val="00423C91"/>
    <w:rsid w:val="00423CAA"/>
    <w:rsid w:val="0043259C"/>
    <w:rsid w:val="00433A1F"/>
    <w:rsid w:val="00434B59"/>
    <w:rsid w:val="00434DD3"/>
    <w:rsid w:val="00434E94"/>
    <w:rsid w:val="0043507F"/>
    <w:rsid w:val="00440782"/>
    <w:rsid w:val="00443CD1"/>
    <w:rsid w:val="00447552"/>
    <w:rsid w:val="00451D1E"/>
    <w:rsid w:val="00452BC8"/>
    <w:rsid w:val="0045534B"/>
    <w:rsid w:val="004577D7"/>
    <w:rsid w:val="0046199D"/>
    <w:rsid w:val="0046233A"/>
    <w:rsid w:val="00462784"/>
    <w:rsid w:val="0046281B"/>
    <w:rsid w:val="00463717"/>
    <w:rsid w:val="00463768"/>
    <w:rsid w:val="0046418F"/>
    <w:rsid w:val="00464B30"/>
    <w:rsid w:val="00464EB8"/>
    <w:rsid w:val="0046567D"/>
    <w:rsid w:val="00465A5B"/>
    <w:rsid w:val="00465B7C"/>
    <w:rsid w:val="00466DF2"/>
    <w:rsid w:val="00467077"/>
    <w:rsid w:val="0046757E"/>
    <w:rsid w:val="00467A94"/>
    <w:rsid w:val="004726CE"/>
    <w:rsid w:val="0047496E"/>
    <w:rsid w:val="00474DAE"/>
    <w:rsid w:val="004751A7"/>
    <w:rsid w:val="00476EB6"/>
    <w:rsid w:val="00480CC4"/>
    <w:rsid w:val="00481C8D"/>
    <w:rsid w:val="00492929"/>
    <w:rsid w:val="00493590"/>
    <w:rsid w:val="00493732"/>
    <w:rsid w:val="00495EB8"/>
    <w:rsid w:val="00496C36"/>
    <w:rsid w:val="004A13E5"/>
    <w:rsid w:val="004A1FB7"/>
    <w:rsid w:val="004A2D09"/>
    <w:rsid w:val="004A67A3"/>
    <w:rsid w:val="004A69CF"/>
    <w:rsid w:val="004A7E38"/>
    <w:rsid w:val="004B160E"/>
    <w:rsid w:val="004B18AF"/>
    <w:rsid w:val="004B39C6"/>
    <w:rsid w:val="004B4073"/>
    <w:rsid w:val="004B50F4"/>
    <w:rsid w:val="004B5467"/>
    <w:rsid w:val="004B5D29"/>
    <w:rsid w:val="004B77FB"/>
    <w:rsid w:val="004C4B88"/>
    <w:rsid w:val="004C61F0"/>
    <w:rsid w:val="004C7311"/>
    <w:rsid w:val="004C7F16"/>
    <w:rsid w:val="004D1106"/>
    <w:rsid w:val="004D3612"/>
    <w:rsid w:val="004D41C8"/>
    <w:rsid w:val="004D4942"/>
    <w:rsid w:val="004D5882"/>
    <w:rsid w:val="004E052A"/>
    <w:rsid w:val="004E1B6E"/>
    <w:rsid w:val="004E4121"/>
    <w:rsid w:val="004E512F"/>
    <w:rsid w:val="004E5F74"/>
    <w:rsid w:val="004E7429"/>
    <w:rsid w:val="004F0A3F"/>
    <w:rsid w:val="004F0D86"/>
    <w:rsid w:val="004F153A"/>
    <w:rsid w:val="004F47DA"/>
    <w:rsid w:val="004F4A23"/>
    <w:rsid w:val="004F6FC5"/>
    <w:rsid w:val="004F79C2"/>
    <w:rsid w:val="004F7DC1"/>
    <w:rsid w:val="004F7EAC"/>
    <w:rsid w:val="0050124C"/>
    <w:rsid w:val="00502B2D"/>
    <w:rsid w:val="00503774"/>
    <w:rsid w:val="0050507C"/>
    <w:rsid w:val="00505E9A"/>
    <w:rsid w:val="0050689C"/>
    <w:rsid w:val="005073BC"/>
    <w:rsid w:val="00511D0E"/>
    <w:rsid w:val="00511D53"/>
    <w:rsid w:val="00512094"/>
    <w:rsid w:val="00513144"/>
    <w:rsid w:val="00514333"/>
    <w:rsid w:val="005143BF"/>
    <w:rsid w:val="00514A6A"/>
    <w:rsid w:val="005173ED"/>
    <w:rsid w:val="005178B1"/>
    <w:rsid w:val="0052048E"/>
    <w:rsid w:val="005219A0"/>
    <w:rsid w:val="00524926"/>
    <w:rsid w:val="00525096"/>
    <w:rsid w:val="005254B7"/>
    <w:rsid w:val="0052627D"/>
    <w:rsid w:val="00527914"/>
    <w:rsid w:val="00530C90"/>
    <w:rsid w:val="00530EB2"/>
    <w:rsid w:val="0053318F"/>
    <w:rsid w:val="005374C8"/>
    <w:rsid w:val="00541F36"/>
    <w:rsid w:val="005441FC"/>
    <w:rsid w:val="00545D71"/>
    <w:rsid w:val="00546E38"/>
    <w:rsid w:val="00547439"/>
    <w:rsid w:val="00550B42"/>
    <w:rsid w:val="005518BE"/>
    <w:rsid w:val="005521C5"/>
    <w:rsid w:val="005535E7"/>
    <w:rsid w:val="005537A5"/>
    <w:rsid w:val="00553C89"/>
    <w:rsid w:val="00557350"/>
    <w:rsid w:val="00557841"/>
    <w:rsid w:val="0056492C"/>
    <w:rsid w:val="005654A7"/>
    <w:rsid w:val="00566198"/>
    <w:rsid w:val="00566DB7"/>
    <w:rsid w:val="0056787B"/>
    <w:rsid w:val="005701C4"/>
    <w:rsid w:val="00570399"/>
    <w:rsid w:val="00572871"/>
    <w:rsid w:val="005737DA"/>
    <w:rsid w:val="00574FE0"/>
    <w:rsid w:val="0057788E"/>
    <w:rsid w:val="005800B8"/>
    <w:rsid w:val="00580ADA"/>
    <w:rsid w:val="00582DC5"/>
    <w:rsid w:val="005864F7"/>
    <w:rsid w:val="00586681"/>
    <w:rsid w:val="00587185"/>
    <w:rsid w:val="005913E7"/>
    <w:rsid w:val="00591C44"/>
    <w:rsid w:val="00592480"/>
    <w:rsid w:val="00593752"/>
    <w:rsid w:val="00595370"/>
    <w:rsid w:val="00596253"/>
    <w:rsid w:val="0059719B"/>
    <w:rsid w:val="005971B7"/>
    <w:rsid w:val="005A17BD"/>
    <w:rsid w:val="005A24BB"/>
    <w:rsid w:val="005A281D"/>
    <w:rsid w:val="005A2FB8"/>
    <w:rsid w:val="005A4128"/>
    <w:rsid w:val="005A43F0"/>
    <w:rsid w:val="005A480F"/>
    <w:rsid w:val="005A4CCE"/>
    <w:rsid w:val="005A4DC9"/>
    <w:rsid w:val="005A51F7"/>
    <w:rsid w:val="005A5944"/>
    <w:rsid w:val="005A5973"/>
    <w:rsid w:val="005A5C44"/>
    <w:rsid w:val="005A5C8A"/>
    <w:rsid w:val="005A69EF"/>
    <w:rsid w:val="005B0D76"/>
    <w:rsid w:val="005B0FA6"/>
    <w:rsid w:val="005B1C9F"/>
    <w:rsid w:val="005B2509"/>
    <w:rsid w:val="005B3298"/>
    <w:rsid w:val="005B3770"/>
    <w:rsid w:val="005B411F"/>
    <w:rsid w:val="005B5D0D"/>
    <w:rsid w:val="005C3B97"/>
    <w:rsid w:val="005C6C3F"/>
    <w:rsid w:val="005C78D1"/>
    <w:rsid w:val="005D0CFB"/>
    <w:rsid w:val="005D1C54"/>
    <w:rsid w:val="005D4CBC"/>
    <w:rsid w:val="005D5A54"/>
    <w:rsid w:val="005D5AE1"/>
    <w:rsid w:val="005E1037"/>
    <w:rsid w:val="005E1A67"/>
    <w:rsid w:val="005E1D37"/>
    <w:rsid w:val="005E487E"/>
    <w:rsid w:val="005E5B68"/>
    <w:rsid w:val="005E695F"/>
    <w:rsid w:val="005E6C61"/>
    <w:rsid w:val="005F1213"/>
    <w:rsid w:val="005F22E3"/>
    <w:rsid w:val="005F2787"/>
    <w:rsid w:val="005F2D1C"/>
    <w:rsid w:val="005F2EC8"/>
    <w:rsid w:val="005F30F0"/>
    <w:rsid w:val="005F3E40"/>
    <w:rsid w:val="005F6CA4"/>
    <w:rsid w:val="005F728D"/>
    <w:rsid w:val="00600696"/>
    <w:rsid w:val="00602ABA"/>
    <w:rsid w:val="00610FCB"/>
    <w:rsid w:val="00610FDE"/>
    <w:rsid w:val="006115B2"/>
    <w:rsid w:val="006119A1"/>
    <w:rsid w:val="00611C71"/>
    <w:rsid w:val="006120DE"/>
    <w:rsid w:val="006157E6"/>
    <w:rsid w:val="00615957"/>
    <w:rsid w:val="00615ED8"/>
    <w:rsid w:val="00617C70"/>
    <w:rsid w:val="00620F88"/>
    <w:rsid w:val="00623C3A"/>
    <w:rsid w:val="006255F7"/>
    <w:rsid w:val="00625E16"/>
    <w:rsid w:val="00626339"/>
    <w:rsid w:val="00627CEA"/>
    <w:rsid w:val="00627D00"/>
    <w:rsid w:val="00630430"/>
    <w:rsid w:val="00632B03"/>
    <w:rsid w:val="0063455A"/>
    <w:rsid w:val="0063472C"/>
    <w:rsid w:val="00634A92"/>
    <w:rsid w:val="00634DD2"/>
    <w:rsid w:val="00635F11"/>
    <w:rsid w:val="00642B54"/>
    <w:rsid w:val="0064304B"/>
    <w:rsid w:val="00643FDF"/>
    <w:rsid w:val="00644026"/>
    <w:rsid w:val="00645DEC"/>
    <w:rsid w:val="00647B4F"/>
    <w:rsid w:val="00647FE9"/>
    <w:rsid w:val="00651C77"/>
    <w:rsid w:val="00652501"/>
    <w:rsid w:val="006527DE"/>
    <w:rsid w:val="00654635"/>
    <w:rsid w:val="00655370"/>
    <w:rsid w:val="0065559A"/>
    <w:rsid w:val="00655905"/>
    <w:rsid w:val="00657017"/>
    <w:rsid w:val="006609B4"/>
    <w:rsid w:val="006613A8"/>
    <w:rsid w:val="0066146E"/>
    <w:rsid w:val="006614E2"/>
    <w:rsid w:val="00663732"/>
    <w:rsid w:val="006637A5"/>
    <w:rsid w:val="0066553A"/>
    <w:rsid w:val="00667790"/>
    <w:rsid w:val="006700D1"/>
    <w:rsid w:val="0067030C"/>
    <w:rsid w:val="0067094E"/>
    <w:rsid w:val="006741E6"/>
    <w:rsid w:val="00677336"/>
    <w:rsid w:val="00683957"/>
    <w:rsid w:val="00683FAF"/>
    <w:rsid w:val="00690761"/>
    <w:rsid w:val="00690BEC"/>
    <w:rsid w:val="00690ED9"/>
    <w:rsid w:val="00692F7C"/>
    <w:rsid w:val="0069306C"/>
    <w:rsid w:val="00693795"/>
    <w:rsid w:val="006948ED"/>
    <w:rsid w:val="006962C9"/>
    <w:rsid w:val="006A103C"/>
    <w:rsid w:val="006A1852"/>
    <w:rsid w:val="006A30EA"/>
    <w:rsid w:val="006A34CD"/>
    <w:rsid w:val="006A3E4D"/>
    <w:rsid w:val="006A44DA"/>
    <w:rsid w:val="006A6681"/>
    <w:rsid w:val="006A6C49"/>
    <w:rsid w:val="006A762C"/>
    <w:rsid w:val="006B032F"/>
    <w:rsid w:val="006B0CDA"/>
    <w:rsid w:val="006B2680"/>
    <w:rsid w:val="006B5C9B"/>
    <w:rsid w:val="006B5E1B"/>
    <w:rsid w:val="006B6BCE"/>
    <w:rsid w:val="006B7687"/>
    <w:rsid w:val="006B7B44"/>
    <w:rsid w:val="006B7DCA"/>
    <w:rsid w:val="006C3037"/>
    <w:rsid w:val="006C4BCE"/>
    <w:rsid w:val="006C50B8"/>
    <w:rsid w:val="006C712A"/>
    <w:rsid w:val="006D238C"/>
    <w:rsid w:val="006D2FBE"/>
    <w:rsid w:val="006D6CE1"/>
    <w:rsid w:val="006D775E"/>
    <w:rsid w:val="006D7943"/>
    <w:rsid w:val="006D7A8E"/>
    <w:rsid w:val="006E199A"/>
    <w:rsid w:val="006E38E7"/>
    <w:rsid w:val="006E3F99"/>
    <w:rsid w:val="006E4A67"/>
    <w:rsid w:val="006E5420"/>
    <w:rsid w:val="006E56FA"/>
    <w:rsid w:val="006E70E2"/>
    <w:rsid w:val="006F073B"/>
    <w:rsid w:val="006F27B7"/>
    <w:rsid w:val="006F6F19"/>
    <w:rsid w:val="00700661"/>
    <w:rsid w:val="00700E9C"/>
    <w:rsid w:val="0070204C"/>
    <w:rsid w:val="00702368"/>
    <w:rsid w:val="0070342E"/>
    <w:rsid w:val="00707963"/>
    <w:rsid w:val="00707A5A"/>
    <w:rsid w:val="0071077B"/>
    <w:rsid w:val="007115E3"/>
    <w:rsid w:val="00711922"/>
    <w:rsid w:val="00711B2B"/>
    <w:rsid w:val="0071276F"/>
    <w:rsid w:val="007130C8"/>
    <w:rsid w:val="00714493"/>
    <w:rsid w:val="00714C2D"/>
    <w:rsid w:val="0072089D"/>
    <w:rsid w:val="00721A33"/>
    <w:rsid w:val="00721A5C"/>
    <w:rsid w:val="00722204"/>
    <w:rsid w:val="0072430C"/>
    <w:rsid w:val="00724D5D"/>
    <w:rsid w:val="00725597"/>
    <w:rsid w:val="00726D79"/>
    <w:rsid w:val="00730D1A"/>
    <w:rsid w:val="00731032"/>
    <w:rsid w:val="00733206"/>
    <w:rsid w:val="0073434E"/>
    <w:rsid w:val="00734CA4"/>
    <w:rsid w:val="00737600"/>
    <w:rsid w:val="007379C7"/>
    <w:rsid w:val="00737B4D"/>
    <w:rsid w:val="00741982"/>
    <w:rsid w:val="00741CA6"/>
    <w:rsid w:val="00742303"/>
    <w:rsid w:val="00743E26"/>
    <w:rsid w:val="00744553"/>
    <w:rsid w:val="00750FAB"/>
    <w:rsid w:val="0075138D"/>
    <w:rsid w:val="0075188D"/>
    <w:rsid w:val="007522AC"/>
    <w:rsid w:val="007523DB"/>
    <w:rsid w:val="007546D8"/>
    <w:rsid w:val="007551D1"/>
    <w:rsid w:val="00755A3D"/>
    <w:rsid w:val="00755A91"/>
    <w:rsid w:val="0075736C"/>
    <w:rsid w:val="007579D4"/>
    <w:rsid w:val="00761816"/>
    <w:rsid w:val="00761DB2"/>
    <w:rsid w:val="00763EFF"/>
    <w:rsid w:val="00764BDE"/>
    <w:rsid w:val="0076532A"/>
    <w:rsid w:val="0076594F"/>
    <w:rsid w:val="007668B7"/>
    <w:rsid w:val="007678F3"/>
    <w:rsid w:val="0077116B"/>
    <w:rsid w:val="007728E3"/>
    <w:rsid w:val="007736FB"/>
    <w:rsid w:val="00774C6D"/>
    <w:rsid w:val="007770D9"/>
    <w:rsid w:val="007779ED"/>
    <w:rsid w:val="007811A8"/>
    <w:rsid w:val="00781408"/>
    <w:rsid w:val="00781572"/>
    <w:rsid w:val="007818FC"/>
    <w:rsid w:val="00782DFD"/>
    <w:rsid w:val="00784BC6"/>
    <w:rsid w:val="007852D8"/>
    <w:rsid w:val="007865BD"/>
    <w:rsid w:val="0079017E"/>
    <w:rsid w:val="007919B8"/>
    <w:rsid w:val="007928B1"/>
    <w:rsid w:val="007A0A43"/>
    <w:rsid w:val="007A39B5"/>
    <w:rsid w:val="007A5C28"/>
    <w:rsid w:val="007A73CE"/>
    <w:rsid w:val="007B15F8"/>
    <w:rsid w:val="007B39CE"/>
    <w:rsid w:val="007C2480"/>
    <w:rsid w:val="007C2C93"/>
    <w:rsid w:val="007C6AF5"/>
    <w:rsid w:val="007D00D2"/>
    <w:rsid w:val="007D0775"/>
    <w:rsid w:val="007D149B"/>
    <w:rsid w:val="007D39BD"/>
    <w:rsid w:val="007D3A2B"/>
    <w:rsid w:val="007D4480"/>
    <w:rsid w:val="007D746F"/>
    <w:rsid w:val="007E05BE"/>
    <w:rsid w:val="007E3230"/>
    <w:rsid w:val="007E4A4D"/>
    <w:rsid w:val="007E6196"/>
    <w:rsid w:val="007E692F"/>
    <w:rsid w:val="007F1CD4"/>
    <w:rsid w:val="007F4E43"/>
    <w:rsid w:val="007F5293"/>
    <w:rsid w:val="007F66DC"/>
    <w:rsid w:val="007F76BE"/>
    <w:rsid w:val="008003EB"/>
    <w:rsid w:val="00801163"/>
    <w:rsid w:val="0080139A"/>
    <w:rsid w:val="00801C73"/>
    <w:rsid w:val="0080317E"/>
    <w:rsid w:val="008035B3"/>
    <w:rsid w:val="00804E74"/>
    <w:rsid w:val="00805816"/>
    <w:rsid w:val="00811E8A"/>
    <w:rsid w:val="0081225B"/>
    <w:rsid w:val="008130B1"/>
    <w:rsid w:val="00813577"/>
    <w:rsid w:val="00813AA6"/>
    <w:rsid w:val="008141C6"/>
    <w:rsid w:val="008166A6"/>
    <w:rsid w:val="00817AA0"/>
    <w:rsid w:val="008203D8"/>
    <w:rsid w:val="00823115"/>
    <w:rsid w:val="008264D0"/>
    <w:rsid w:val="00826C55"/>
    <w:rsid w:val="008274A8"/>
    <w:rsid w:val="00830DCA"/>
    <w:rsid w:val="00831D54"/>
    <w:rsid w:val="008326BB"/>
    <w:rsid w:val="00836FED"/>
    <w:rsid w:val="00837D4B"/>
    <w:rsid w:val="0084451E"/>
    <w:rsid w:val="008462E5"/>
    <w:rsid w:val="008466B0"/>
    <w:rsid w:val="0085002A"/>
    <w:rsid w:val="00851001"/>
    <w:rsid w:val="0085118C"/>
    <w:rsid w:val="00852C55"/>
    <w:rsid w:val="008531DD"/>
    <w:rsid w:val="008533E6"/>
    <w:rsid w:val="00855EFC"/>
    <w:rsid w:val="0085691B"/>
    <w:rsid w:val="0085779B"/>
    <w:rsid w:val="00857E4B"/>
    <w:rsid w:val="00861A3B"/>
    <w:rsid w:val="00862FB6"/>
    <w:rsid w:val="008630A5"/>
    <w:rsid w:val="008665C6"/>
    <w:rsid w:val="00866F02"/>
    <w:rsid w:val="00867FC5"/>
    <w:rsid w:val="00870304"/>
    <w:rsid w:val="0087091E"/>
    <w:rsid w:val="00871010"/>
    <w:rsid w:val="008745B7"/>
    <w:rsid w:val="00876B90"/>
    <w:rsid w:val="00876F40"/>
    <w:rsid w:val="00877C69"/>
    <w:rsid w:val="00884946"/>
    <w:rsid w:val="00886F91"/>
    <w:rsid w:val="00891CF4"/>
    <w:rsid w:val="00892418"/>
    <w:rsid w:val="00893175"/>
    <w:rsid w:val="00894006"/>
    <w:rsid w:val="00894343"/>
    <w:rsid w:val="00895115"/>
    <w:rsid w:val="00895409"/>
    <w:rsid w:val="00895E8E"/>
    <w:rsid w:val="00897986"/>
    <w:rsid w:val="008979FA"/>
    <w:rsid w:val="00897BCF"/>
    <w:rsid w:val="008A077A"/>
    <w:rsid w:val="008A2468"/>
    <w:rsid w:val="008A4C41"/>
    <w:rsid w:val="008A57AD"/>
    <w:rsid w:val="008A675D"/>
    <w:rsid w:val="008A6DF6"/>
    <w:rsid w:val="008B36EF"/>
    <w:rsid w:val="008B38B2"/>
    <w:rsid w:val="008B41A4"/>
    <w:rsid w:val="008B4B73"/>
    <w:rsid w:val="008B4FD0"/>
    <w:rsid w:val="008C02D9"/>
    <w:rsid w:val="008C558A"/>
    <w:rsid w:val="008C6043"/>
    <w:rsid w:val="008C609D"/>
    <w:rsid w:val="008C6DA1"/>
    <w:rsid w:val="008C7541"/>
    <w:rsid w:val="008D4244"/>
    <w:rsid w:val="008D47C0"/>
    <w:rsid w:val="008D4CA7"/>
    <w:rsid w:val="008D5897"/>
    <w:rsid w:val="008D5BCD"/>
    <w:rsid w:val="008D5E3D"/>
    <w:rsid w:val="008E0168"/>
    <w:rsid w:val="008E189E"/>
    <w:rsid w:val="008E1B5A"/>
    <w:rsid w:val="008E3E91"/>
    <w:rsid w:val="008E4ECD"/>
    <w:rsid w:val="008F0E8C"/>
    <w:rsid w:val="008F287E"/>
    <w:rsid w:val="008F2971"/>
    <w:rsid w:val="008F2D33"/>
    <w:rsid w:val="008F313D"/>
    <w:rsid w:val="008F3408"/>
    <w:rsid w:val="008F5AC9"/>
    <w:rsid w:val="008F5C27"/>
    <w:rsid w:val="008F5E98"/>
    <w:rsid w:val="008F64AE"/>
    <w:rsid w:val="008F6EB5"/>
    <w:rsid w:val="008F7E4D"/>
    <w:rsid w:val="00900555"/>
    <w:rsid w:val="00900E77"/>
    <w:rsid w:val="00901938"/>
    <w:rsid w:val="00902D75"/>
    <w:rsid w:val="00905ED6"/>
    <w:rsid w:val="00906377"/>
    <w:rsid w:val="0090638D"/>
    <w:rsid w:val="00907D2A"/>
    <w:rsid w:val="00907E2B"/>
    <w:rsid w:val="00907F1F"/>
    <w:rsid w:val="00914305"/>
    <w:rsid w:val="00915C7A"/>
    <w:rsid w:val="00916943"/>
    <w:rsid w:val="0092021F"/>
    <w:rsid w:val="00920D48"/>
    <w:rsid w:val="0092398E"/>
    <w:rsid w:val="00923F7A"/>
    <w:rsid w:val="009261F2"/>
    <w:rsid w:val="0092706B"/>
    <w:rsid w:val="009278D7"/>
    <w:rsid w:val="00927E07"/>
    <w:rsid w:val="0093039E"/>
    <w:rsid w:val="00930407"/>
    <w:rsid w:val="00931664"/>
    <w:rsid w:val="00931EDA"/>
    <w:rsid w:val="009323BB"/>
    <w:rsid w:val="00932A3E"/>
    <w:rsid w:val="0093427B"/>
    <w:rsid w:val="00934799"/>
    <w:rsid w:val="0093550C"/>
    <w:rsid w:val="00936473"/>
    <w:rsid w:val="00940E10"/>
    <w:rsid w:val="009436F2"/>
    <w:rsid w:val="009451B8"/>
    <w:rsid w:val="00947C8C"/>
    <w:rsid w:val="00950454"/>
    <w:rsid w:val="00950665"/>
    <w:rsid w:val="00950820"/>
    <w:rsid w:val="009517B6"/>
    <w:rsid w:val="009518FC"/>
    <w:rsid w:val="009520DC"/>
    <w:rsid w:val="00952F1B"/>
    <w:rsid w:val="0095562D"/>
    <w:rsid w:val="00955AB8"/>
    <w:rsid w:val="00956720"/>
    <w:rsid w:val="00960915"/>
    <w:rsid w:val="009609DA"/>
    <w:rsid w:val="00960BD7"/>
    <w:rsid w:val="00960F31"/>
    <w:rsid w:val="009610BA"/>
    <w:rsid w:val="00961362"/>
    <w:rsid w:val="00961917"/>
    <w:rsid w:val="0096233D"/>
    <w:rsid w:val="009636CB"/>
    <w:rsid w:val="0096543B"/>
    <w:rsid w:val="00965A9E"/>
    <w:rsid w:val="00972335"/>
    <w:rsid w:val="00974E9A"/>
    <w:rsid w:val="009754DD"/>
    <w:rsid w:val="00977684"/>
    <w:rsid w:val="0097773D"/>
    <w:rsid w:val="009779B4"/>
    <w:rsid w:val="00977F4A"/>
    <w:rsid w:val="009802F2"/>
    <w:rsid w:val="00980526"/>
    <w:rsid w:val="00980C2E"/>
    <w:rsid w:val="00981246"/>
    <w:rsid w:val="009818DE"/>
    <w:rsid w:val="009838BE"/>
    <w:rsid w:val="00985E9E"/>
    <w:rsid w:val="00986F9F"/>
    <w:rsid w:val="00991F9D"/>
    <w:rsid w:val="009924ED"/>
    <w:rsid w:val="00994018"/>
    <w:rsid w:val="009942CB"/>
    <w:rsid w:val="00995093"/>
    <w:rsid w:val="00995170"/>
    <w:rsid w:val="0099522E"/>
    <w:rsid w:val="00996599"/>
    <w:rsid w:val="009A0AF4"/>
    <w:rsid w:val="009A464A"/>
    <w:rsid w:val="009A4B87"/>
    <w:rsid w:val="009A6784"/>
    <w:rsid w:val="009A6D2D"/>
    <w:rsid w:val="009B0FCE"/>
    <w:rsid w:val="009B145A"/>
    <w:rsid w:val="009B16EF"/>
    <w:rsid w:val="009B180C"/>
    <w:rsid w:val="009B25FC"/>
    <w:rsid w:val="009B2C73"/>
    <w:rsid w:val="009B4071"/>
    <w:rsid w:val="009B4093"/>
    <w:rsid w:val="009C1855"/>
    <w:rsid w:val="009C1EAE"/>
    <w:rsid w:val="009C4353"/>
    <w:rsid w:val="009C572F"/>
    <w:rsid w:val="009C5C2D"/>
    <w:rsid w:val="009C69DB"/>
    <w:rsid w:val="009C7261"/>
    <w:rsid w:val="009C7ECD"/>
    <w:rsid w:val="009D17C4"/>
    <w:rsid w:val="009D280E"/>
    <w:rsid w:val="009D406C"/>
    <w:rsid w:val="009D45D4"/>
    <w:rsid w:val="009D649C"/>
    <w:rsid w:val="009D77F1"/>
    <w:rsid w:val="009E088F"/>
    <w:rsid w:val="009E1555"/>
    <w:rsid w:val="009E3C05"/>
    <w:rsid w:val="009E6537"/>
    <w:rsid w:val="009F1601"/>
    <w:rsid w:val="009F1EB4"/>
    <w:rsid w:val="009F268D"/>
    <w:rsid w:val="009F4D02"/>
    <w:rsid w:val="009F62E0"/>
    <w:rsid w:val="009F7B2C"/>
    <w:rsid w:val="00A00435"/>
    <w:rsid w:val="00A015B0"/>
    <w:rsid w:val="00A01B5A"/>
    <w:rsid w:val="00A04124"/>
    <w:rsid w:val="00A04294"/>
    <w:rsid w:val="00A07651"/>
    <w:rsid w:val="00A105EC"/>
    <w:rsid w:val="00A11D12"/>
    <w:rsid w:val="00A1628B"/>
    <w:rsid w:val="00A21A2C"/>
    <w:rsid w:val="00A2200E"/>
    <w:rsid w:val="00A234F7"/>
    <w:rsid w:val="00A2494C"/>
    <w:rsid w:val="00A261E1"/>
    <w:rsid w:val="00A2664C"/>
    <w:rsid w:val="00A26724"/>
    <w:rsid w:val="00A26809"/>
    <w:rsid w:val="00A26996"/>
    <w:rsid w:val="00A27104"/>
    <w:rsid w:val="00A303C5"/>
    <w:rsid w:val="00A32639"/>
    <w:rsid w:val="00A32DD3"/>
    <w:rsid w:val="00A34185"/>
    <w:rsid w:val="00A356B7"/>
    <w:rsid w:val="00A37483"/>
    <w:rsid w:val="00A41CEE"/>
    <w:rsid w:val="00A43559"/>
    <w:rsid w:val="00A447AE"/>
    <w:rsid w:val="00A46CEB"/>
    <w:rsid w:val="00A47296"/>
    <w:rsid w:val="00A5059C"/>
    <w:rsid w:val="00A52392"/>
    <w:rsid w:val="00A53F52"/>
    <w:rsid w:val="00A6099E"/>
    <w:rsid w:val="00A64C73"/>
    <w:rsid w:val="00A70540"/>
    <w:rsid w:val="00A709CC"/>
    <w:rsid w:val="00A76F38"/>
    <w:rsid w:val="00A77596"/>
    <w:rsid w:val="00A77F5B"/>
    <w:rsid w:val="00A807A8"/>
    <w:rsid w:val="00A82D96"/>
    <w:rsid w:val="00A82DDE"/>
    <w:rsid w:val="00A8496B"/>
    <w:rsid w:val="00A84E0A"/>
    <w:rsid w:val="00A86A6B"/>
    <w:rsid w:val="00A86F7E"/>
    <w:rsid w:val="00A87EC5"/>
    <w:rsid w:val="00A9076D"/>
    <w:rsid w:val="00A9248C"/>
    <w:rsid w:val="00A927F7"/>
    <w:rsid w:val="00A961AA"/>
    <w:rsid w:val="00AA23A0"/>
    <w:rsid w:val="00AA25E2"/>
    <w:rsid w:val="00AA2AAC"/>
    <w:rsid w:val="00AA3AF5"/>
    <w:rsid w:val="00AA4949"/>
    <w:rsid w:val="00AA618D"/>
    <w:rsid w:val="00AA66B1"/>
    <w:rsid w:val="00AB0C54"/>
    <w:rsid w:val="00AB0CFF"/>
    <w:rsid w:val="00AB1A9F"/>
    <w:rsid w:val="00AB2310"/>
    <w:rsid w:val="00AB2FE7"/>
    <w:rsid w:val="00AB3823"/>
    <w:rsid w:val="00AB547A"/>
    <w:rsid w:val="00AB7A6A"/>
    <w:rsid w:val="00AC1B0B"/>
    <w:rsid w:val="00AC2297"/>
    <w:rsid w:val="00AC3641"/>
    <w:rsid w:val="00AC71D6"/>
    <w:rsid w:val="00AC73BA"/>
    <w:rsid w:val="00AC7FF8"/>
    <w:rsid w:val="00AD0191"/>
    <w:rsid w:val="00AD1DB8"/>
    <w:rsid w:val="00AD292B"/>
    <w:rsid w:val="00AD3310"/>
    <w:rsid w:val="00AD5002"/>
    <w:rsid w:val="00AD6883"/>
    <w:rsid w:val="00AE1A53"/>
    <w:rsid w:val="00AE51E2"/>
    <w:rsid w:val="00AE64D8"/>
    <w:rsid w:val="00AF2B2C"/>
    <w:rsid w:val="00AF2C04"/>
    <w:rsid w:val="00AF2DB2"/>
    <w:rsid w:val="00AF41E2"/>
    <w:rsid w:val="00AF53FB"/>
    <w:rsid w:val="00AF747F"/>
    <w:rsid w:val="00B01A74"/>
    <w:rsid w:val="00B03D01"/>
    <w:rsid w:val="00B0443C"/>
    <w:rsid w:val="00B0493D"/>
    <w:rsid w:val="00B0550A"/>
    <w:rsid w:val="00B06675"/>
    <w:rsid w:val="00B0795C"/>
    <w:rsid w:val="00B07CE3"/>
    <w:rsid w:val="00B1141F"/>
    <w:rsid w:val="00B11435"/>
    <w:rsid w:val="00B11761"/>
    <w:rsid w:val="00B12085"/>
    <w:rsid w:val="00B124A5"/>
    <w:rsid w:val="00B1450B"/>
    <w:rsid w:val="00B148E7"/>
    <w:rsid w:val="00B162C1"/>
    <w:rsid w:val="00B16B19"/>
    <w:rsid w:val="00B2039E"/>
    <w:rsid w:val="00B21C6F"/>
    <w:rsid w:val="00B2271C"/>
    <w:rsid w:val="00B24C5A"/>
    <w:rsid w:val="00B25DE0"/>
    <w:rsid w:val="00B270A4"/>
    <w:rsid w:val="00B34B59"/>
    <w:rsid w:val="00B3612F"/>
    <w:rsid w:val="00B36C9C"/>
    <w:rsid w:val="00B379E9"/>
    <w:rsid w:val="00B42F13"/>
    <w:rsid w:val="00B440ED"/>
    <w:rsid w:val="00B456B4"/>
    <w:rsid w:val="00B47007"/>
    <w:rsid w:val="00B523E3"/>
    <w:rsid w:val="00B52996"/>
    <w:rsid w:val="00B604F8"/>
    <w:rsid w:val="00B610AA"/>
    <w:rsid w:val="00B63108"/>
    <w:rsid w:val="00B63A5C"/>
    <w:rsid w:val="00B64CDF"/>
    <w:rsid w:val="00B657F4"/>
    <w:rsid w:val="00B65AE6"/>
    <w:rsid w:val="00B673C8"/>
    <w:rsid w:val="00B67751"/>
    <w:rsid w:val="00B67AD1"/>
    <w:rsid w:val="00B67D47"/>
    <w:rsid w:val="00B70C5B"/>
    <w:rsid w:val="00B72086"/>
    <w:rsid w:val="00B72829"/>
    <w:rsid w:val="00B74FA6"/>
    <w:rsid w:val="00B75BF4"/>
    <w:rsid w:val="00B76377"/>
    <w:rsid w:val="00B764F6"/>
    <w:rsid w:val="00B77E3E"/>
    <w:rsid w:val="00B822B9"/>
    <w:rsid w:val="00B82421"/>
    <w:rsid w:val="00B827D8"/>
    <w:rsid w:val="00B82A85"/>
    <w:rsid w:val="00B84264"/>
    <w:rsid w:val="00B85584"/>
    <w:rsid w:val="00B8571D"/>
    <w:rsid w:val="00B8583F"/>
    <w:rsid w:val="00B86E10"/>
    <w:rsid w:val="00B87806"/>
    <w:rsid w:val="00B9053B"/>
    <w:rsid w:val="00B91BB8"/>
    <w:rsid w:val="00B93D82"/>
    <w:rsid w:val="00B945B6"/>
    <w:rsid w:val="00B9460B"/>
    <w:rsid w:val="00B959F6"/>
    <w:rsid w:val="00B95F73"/>
    <w:rsid w:val="00BA0B2F"/>
    <w:rsid w:val="00BA2E58"/>
    <w:rsid w:val="00BA2FFB"/>
    <w:rsid w:val="00BA4D39"/>
    <w:rsid w:val="00BA6570"/>
    <w:rsid w:val="00BA78E6"/>
    <w:rsid w:val="00BB039D"/>
    <w:rsid w:val="00BB1F12"/>
    <w:rsid w:val="00BB5DBB"/>
    <w:rsid w:val="00BB6ED0"/>
    <w:rsid w:val="00BB73F7"/>
    <w:rsid w:val="00BB7B14"/>
    <w:rsid w:val="00BC2399"/>
    <w:rsid w:val="00BC2C6E"/>
    <w:rsid w:val="00BC2F05"/>
    <w:rsid w:val="00BC3736"/>
    <w:rsid w:val="00BC5A34"/>
    <w:rsid w:val="00BC743E"/>
    <w:rsid w:val="00BC78F6"/>
    <w:rsid w:val="00BD1723"/>
    <w:rsid w:val="00BD2474"/>
    <w:rsid w:val="00BD3532"/>
    <w:rsid w:val="00BD4AA4"/>
    <w:rsid w:val="00BD5CB1"/>
    <w:rsid w:val="00BD7380"/>
    <w:rsid w:val="00BE1AEE"/>
    <w:rsid w:val="00BE1F10"/>
    <w:rsid w:val="00BE39A7"/>
    <w:rsid w:val="00BE461F"/>
    <w:rsid w:val="00BE6241"/>
    <w:rsid w:val="00BE7155"/>
    <w:rsid w:val="00BE737F"/>
    <w:rsid w:val="00BE7A5A"/>
    <w:rsid w:val="00BE7F0F"/>
    <w:rsid w:val="00BF003B"/>
    <w:rsid w:val="00BF00ED"/>
    <w:rsid w:val="00BF399F"/>
    <w:rsid w:val="00BF6F1D"/>
    <w:rsid w:val="00BF7FA5"/>
    <w:rsid w:val="00C00F8F"/>
    <w:rsid w:val="00C04759"/>
    <w:rsid w:val="00C05656"/>
    <w:rsid w:val="00C068EB"/>
    <w:rsid w:val="00C06A5C"/>
    <w:rsid w:val="00C07076"/>
    <w:rsid w:val="00C0746F"/>
    <w:rsid w:val="00C07F85"/>
    <w:rsid w:val="00C104A9"/>
    <w:rsid w:val="00C11162"/>
    <w:rsid w:val="00C11294"/>
    <w:rsid w:val="00C11C7C"/>
    <w:rsid w:val="00C12140"/>
    <w:rsid w:val="00C122AF"/>
    <w:rsid w:val="00C1319B"/>
    <w:rsid w:val="00C1437C"/>
    <w:rsid w:val="00C15EAB"/>
    <w:rsid w:val="00C16137"/>
    <w:rsid w:val="00C16473"/>
    <w:rsid w:val="00C16D22"/>
    <w:rsid w:val="00C16EA9"/>
    <w:rsid w:val="00C17E67"/>
    <w:rsid w:val="00C20534"/>
    <w:rsid w:val="00C21062"/>
    <w:rsid w:val="00C21F8E"/>
    <w:rsid w:val="00C22885"/>
    <w:rsid w:val="00C229A1"/>
    <w:rsid w:val="00C25764"/>
    <w:rsid w:val="00C259EE"/>
    <w:rsid w:val="00C25DCD"/>
    <w:rsid w:val="00C2624B"/>
    <w:rsid w:val="00C2722F"/>
    <w:rsid w:val="00C27B1F"/>
    <w:rsid w:val="00C3149E"/>
    <w:rsid w:val="00C316E4"/>
    <w:rsid w:val="00C31FF5"/>
    <w:rsid w:val="00C32234"/>
    <w:rsid w:val="00C33712"/>
    <w:rsid w:val="00C3785A"/>
    <w:rsid w:val="00C37CDF"/>
    <w:rsid w:val="00C40943"/>
    <w:rsid w:val="00C41D14"/>
    <w:rsid w:val="00C44FD2"/>
    <w:rsid w:val="00C45112"/>
    <w:rsid w:val="00C47F5B"/>
    <w:rsid w:val="00C50510"/>
    <w:rsid w:val="00C53EB0"/>
    <w:rsid w:val="00C56DBD"/>
    <w:rsid w:val="00C57488"/>
    <w:rsid w:val="00C605F7"/>
    <w:rsid w:val="00C6062D"/>
    <w:rsid w:val="00C6068B"/>
    <w:rsid w:val="00C60910"/>
    <w:rsid w:val="00C632A7"/>
    <w:rsid w:val="00C640DD"/>
    <w:rsid w:val="00C65792"/>
    <w:rsid w:val="00C659DC"/>
    <w:rsid w:val="00C66B6D"/>
    <w:rsid w:val="00C67B9B"/>
    <w:rsid w:val="00C70193"/>
    <w:rsid w:val="00C70FB5"/>
    <w:rsid w:val="00C717A5"/>
    <w:rsid w:val="00C72FB4"/>
    <w:rsid w:val="00C737D1"/>
    <w:rsid w:val="00C74ACB"/>
    <w:rsid w:val="00C775F1"/>
    <w:rsid w:val="00C83586"/>
    <w:rsid w:val="00C84060"/>
    <w:rsid w:val="00C85306"/>
    <w:rsid w:val="00C86BCB"/>
    <w:rsid w:val="00C86C9A"/>
    <w:rsid w:val="00C87AB8"/>
    <w:rsid w:val="00C90556"/>
    <w:rsid w:val="00C912B2"/>
    <w:rsid w:val="00C91FF1"/>
    <w:rsid w:val="00C924E1"/>
    <w:rsid w:val="00C946BA"/>
    <w:rsid w:val="00C94F45"/>
    <w:rsid w:val="00C97CE2"/>
    <w:rsid w:val="00CA0737"/>
    <w:rsid w:val="00CA194C"/>
    <w:rsid w:val="00CA21A2"/>
    <w:rsid w:val="00CA2B50"/>
    <w:rsid w:val="00CA2FEB"/>
    <w:rsid w:val="00CA3C8B"/>
    <w:rsid w:val="00CA48C0"/>
    <w:rsid w:val="00CA68C3"/>
    <w:rsid w:val="00CA71E1"/>
    <w:rsid w:val="00CB3EE1"/>
    <w:rsid w:val="00CB481D"/>
    <w:rsid w:val="00CB54EB"/>
    <w:rsid w:val="00CC070E"/>
    <w:rsid w:val="00CC143F"/>
    <w:rsid w:val="00CC1B3D"/>
    <w:rsid w:val="00CC1DC1"/>
    <w:rsid w:val="00CC1DDE"/>
    <w:rsid w:val="00CC30C7"/>
    <w:rsid w:val="00CC4A23"/>
    <w:rsid w:val="00CC4C3B"/>
    <w:rsid w:val="00CC5864"/>
    <w:rsid w:val="00CC5C70"/>
    <w:rsid w:val="00CC6CF8"/>
    <w:rsid w:val="00CC6D26"/>
    <w:rsid w:val="00CC6F52"/>
    <w:rsid w:val="00CC6FF1"/>
    <w:rsid w:val="00CD226E"/>
    <w:rsid w:val="00CD41F9"/>
    <w:rsid w:val="00CD7CCE"/>
    <w:rsid w:val="00CE051E"/>
    <w:rsid w:val="00CE0971"/>
    <w:rsid w:val="00CE09A5"/>
    <w:rsid w:val="00CE158F"/>
    <w:rsid w:val="00CE27C4"/>
    <w:rsid w:val="00CE3668"/>
    <w:rsid w:val="00CE4084"/>
    <w:rsid w:val="00CE45C1"/>
    <w:rsid w:val="00CE566D"/>
    <w:rsid w:val="00CE67C7"/>
    <w:rsid w:val="00CE69A5"/>
    <w:rsid w:val="00CE7391"/>
    <w:rsid w:val="00CE7C8A"/>
    <w:rsid w:val="00CF0354"/>
    <w:rsid w:val="00CF1613"/>
    <w:rsid w:val="00CF6176"/>
    <w:rsid w:val="00CF6E20"/>
    <w:rsid w:val="00CF6F98"/>
    <w:rsid w:val="00D00C9F"/>
    <w:rsid w:val="00D027F3"/>
    <w:rsid w:val="00D03965"/>
    <w:rsid w:val="00D053F6"/>
    <w:rsid w:val="00D0546D"/>
    <w:rsid w:val="00D0567A"/>
    <w:rsid w:val="00D10AFF"/>
    <w:rsid w:val="00D10E48"/>
    <w:rsid w:val="00D11C13"/>
    <w:rsid w:val="00D12BFA"/>
    <w:rsid w:val="00D1641C"/>
    <w:rsid w:val="00D1727B"/>
    <w:rsid w:val="00D2006C"/>
    <w:rsid w:val="00D2155D"/>
    <w:rsid w:val="00D22ACF"/>
    <w:rsid w:val="00D2403C"/>
    <w:rsid w:val="00D24CFE"/>
    <w:rsid w:val="00D25235"/>
    <w:rsid w:val="00D25C22"/>
    <w:rsid w:val="00D2734D"/>
    <w:rsid w:val="00D30CD7"/>
    <w:rsid w:val="00D31567"/>
    <w:rsid w:val="00D32318"/>
    <w:rsid w:val="00D3335F"/>
    <w:rsid w:val="00D3600F"/>
    <w:rsid w:val="00D40414"/>
    <w:rsid w:val="00D40F57"/>
    <w:rsid w:val="00D415AB"/>
    <w:rsid w:val="00D422D2"/>
    <w:rsid w:val="00D428EC"/>
    <w:rsid w:val="00D42C34"/>
    <w:rsid w:val="00D43516"/>
    <w:rsid w:val="00D448A6"/>
    <w:rsid w:val="00D459BC"/>
    <w:rsid w:val="00D45E48"/>
    <w:rsid w:val="00D469F1"/>
    <w:rsid w:val="00D476CA"/>
    <w:rsid w:val="00D51497"/>
    <w:rsid w:val="00D52738"/>
    <w:rsid w:val="00D56B93"/>
    <w:rsid w:val="00D57744"/>
    <w:rsid w:val="00D60408"/>
    <w:rsid w:val="00D60A45"/>
    <w:rsid w:val="00D62DB9"/>
    <w:rsid w:val="00D62F38"/>
    <w:rsid w:val="00D64083"/>
    <w:rsid w:val="00D66894"/>
    <w:rsid w:val="00D668DD"/>
    <w:rsid w:val="00D66F13"/>
    <w:rsid w:val="00D7016D"/>
    <w:rsid w:val="00D71F9A"/>
    <w:rsid w:val="00D728D2"/>
    <w:rsid w:val="00D73B7D"/>
    <w:rsid w:val="00D775CB"/>
    <w:rsid w:val="00D80684"/>
    <w:rsid w:val="00D8180A"/>
    <w:rsid w:val="00D84530"/>
    <w:rsid w:val="00D84A90"/>
    <w:rsid w:val="00D8620E"/>
    <w:rsid w:val="00D86C51"/>
    <w:rsid w:val="00D87901"/>
    <w:rsid w:val="00D9015C"/>
    <w:rsid w:val="00D91732"/>
    <w:rsid w:val="00D94379"/>
    <w:rsid w:val="00D945A4"/>
    <w:rsid w:val="00D946A9"/>
    <w:rsid w:val="00D95162"/>
    <w:rsid w:val="00DA0EE9"/>
    <w:rsid w:val="00DA7921"/>
    <w:rsid w:val="00DA7C5B"/>
    <w:rsid w:val="00DA7DC9"/>
    <w:rsid w:val="00DB0D20"/>
    <w:rsid w:val="00DB2158"/>
    <w:rsid w:val="00DB2717"/>
    <w:rsid w:val="00DB3ACC"/>
    <w:rsid w:val="00DB41CC"/>
    <w:rsid w:val="00DB4359"/>
    <w:rsid w:val="00DC0C3E"/>
    <w:rsid w:val="00DC17E5"/>
    <w:rsid w:val="00DC1E70"/>
    <w:rsid w:val="00DC3E11"/>
    <w:rsid w:val="00DC465D"/>
    <w:rsid w:val="00DC4A25"/>
    <w:rsid w:val="00DC6C96"/>
    <w:rsid w:val="00DC702C"/>
    <w:rsid w:val="00DD0408"/>
    <w:rsid w:val="00DD2EB7"/>
    <w:rsid w:val="00DD41BF"/>
    <w:rsid w:val="00DD46C8"/>
    <w:rsid w:val="00DD5A24"/>
    <w:rsid w:val="00DD778E"/>
    <w:rsid w:val="00DE00A9"/>
    <w:rsid w:val="00DE05DA"/>
    <w:rsid w:val="00DE5FF3"/>
    <w:rsid w:val="00DE62C4"/>
    <w:rsid w:val="00DE64B3"/>
    <w:rsid w:val="00DE68C1"/>
    <w:rsid w:val="00DE6EC9"/>
    <w:rsid w:val="00DE7080"/>
    <w:rsid w:val="00DE7B6D"/>
    <w:rsid w:val="00DF12E0"/>
    <w:rsid w:val="00DF2075"/>
    <w:rsid w:val="00DF274F"/>
    <w:rsid w:val="00DF3ACA"/>
    <w:rsid w:val="00DF45D0"/>
    <w:rsid w:val="00DF4636"/>
    <w:rsid w:val="00DF74BA"/>
    <w:rsid w:val="00E008EA"/>
    <w:rsid w:val="00E013CD"/>
    <w:rsid w:val="00E06DDA"/>
    <w:rsid w:val="00E07547"/>
    <w:rsid w:val="00E14A82"/>
    <w:rsid w:val="00E152AB"/>
    <w:rsid w:val="00E16380"/>
    <w:rsid w:val="00E21A19"/>
    <w:rsid w:val="00E21C67"/>
    <w:rsid w:val="00E233CD"/>
    <w:rsid w:val="00E236FD"/>
    <w:rsid w:val="00E27C02"/>
    <w:rsid w:val="00E3150C"/>
    <w:rsid w:val="00E32ED4"/>
    <w:rsid w:val="00E32F03"/>
    <w:rsid w:val="00E33EC9"/>
    <w:rsid w:val="00E34577"/>
    <w:rsid w:val="00E351CE"/>
    <w:rsid w:val="00E35F4C"/>
    <w:rsid w:val="00E362CD"/>
    <w:rsid w:val="00E4066B"/>
    <w:rsid w:val="00E408AF"/>
    <w:rsid w:val="00E40CFC"/>
    <w:rsid w:val="00E437F6"/>
    <w:rsid w:val="00E43E64"/>
    <w:rsid w:val="00E45E0D"/>
    <w:rsid w:val="00E46366"/>
    <w:rsid w:val="00E46FEF"/>
    <w:rsid w:val="00E4761A"/>
    <w:rsid w:val="00E4788B"/>
    <w:rsid w:val="00E50D1C"/>
    <w:rsid w:val="00E5299C"/>
    <w:rsid w:val="00E52B5E"/>
    <w:rsid w:val="00E535E2"/>
    <w:rsid w:val="00E535ED"/>
    <w:rsid w:val="00E54BF1"/>
    <w:rsid w:val="00E55023"/>
    <w:rsid w:val="00E550F7"/>
    <w:rsid w:val="00E60386"/>
    <w:rsid w:val="00E60477"/>
    <w:rsid w:val="00E62B53"/>
    <w:rsid w:val="00E641DF"/>
    <w:rsid w:val="00E64EE6"/>
    <w:rsid w:val="00E6609C"/>
    <w:rsid w:val="00E6660F"/>
    <w:rsid w:val="00E66A33"/>
    <w:rsid w:val="00E66CD9"/>
    <w:rsid w:val="00E677F7"/>
    <w:rsid w:val="00E71295"/>
    <w:rsid w:val="00E73D5A"/>
    <w:rsid w:val="00E73FE4"/>
    <w:rsid w:val="00E74331"/>
    <w:rsid w:val="00E74B79"/>
    <w:rsid w:val="00E75B25"/>
    <w:rsid w:val="00E76BBE"/>
    <w:rsid w:val="00E772D8"/>
    <w:rsid w:val="00E815EF"/>
    <w:rsid w:val="00E81751"/>
    <w:rsid w:val="00E81969"/>
    <w:rsid w:val="00E84113"/>
    <w:rsid w:val="00E841C4"/>
    <w:rsid w:val="00E84ADD"/>
    <w:rsid w:val="00E85D78"/>
    <w:rsid w:val="00E85FF5"/>
    <w:rsid w:val="00E865B7"/>
    <w:rsid w:val="00E90738"/>
    <w:rsid w:val="00E91C58"/>
    <w:rsid w:val="00E925F1"/>
    <w:rsid w:val="00E9431C"/>
    <w:rsid w:val="00E9434D"/>
    <w:rsid w:val="00E94A28"/>
    <w:rsid w:val="00E9525E"/>
    <w:rsid w:val="00E95922"/>
    <w:rsid w:val="00E95CEE"/>
    <w:rsid w:val="00E97349"/>
    <w:rsid w:val="00E97682"/>
    <w:rsid w:val="00EA07C1"/>
    <w:rsid w:val="00EA10AC"/>
    <w:rsid w:val="00EA15F1"/>
    <w:rsid w:val="00EA2069"/>
    <w:rsid w:val="00EA28B7"/>
    <w:rsid w:val="00EA358C"/>
    <w:rsid w:val="00EA4AF9"/>
    <w:rsid w:val="00EA63A4"/>
    <w:rsid w:val="00EA6E7B"/>
    <w:rsid w:val="00EB15CE"/>
    <w:rsid w:val="00EB17D3"/>
    <w:rsid w:val="00EB1B5B"/>
    <w:rsid w:val="00EB4925"/>
    <w:rsid w:val="00EC1324"/>
    <w:rsid w:val="00EC2608"/>
    <w:rsid w:val="00EC5CAD"/>
    <w:rsid w:val="00EC72BB"/>
    <w:rsid w:val="00EC77A0"/>
    <w:rsid w:val="00EC78F3"/>
    <w:rsid w:val="00ED1489"/>
    <w:rsid w:val="00ED14A6"/>
    <w:rsid w:val="00ED5086"/>
    <w:rsid w:val="00ED5B7C"/>
    <w:rsid w:val="00ED6624"/>
    <w:rsid w:val="00ED69C7"/>
    <w:rsid w:val="00ED6B00"/>
    <w:rsid w:val="00ED6C17"/>
    <w:rsid w:val="00ED725F"/>
    <w:rsid w:val="00EE00DF"/>
    <w:rsid w:val="00EE1126"/>
    <w:rsid w:val="00EE115F"/>
    <w:rsid w:val="00EE15D9"/>
    <w:rsid w:val="00EE224F"/>
    <w:rsid w:val="00EE4557"/>
    <w:rsid w:val="00EE6702"/>
    <w:rsid w:val="00EE6EFE"/>
    <w:rsid w:val="00EE739E"/>
    <w:rsid w:val="00EF0DC6"/>
    <w:rsid w:val="00EF127E"/>
    <w:rsid w:val="00EF34F0"/>
    <w:rsid w:val="00EF4ED7"/>
    <w:rsid w:val="00EF59A6"/>
    <w:rsid w:val="00EF610D"/>
    <w:rsid w:val="00EF62A5"/>
    <w:rsid w:val="00EF64D1"/>
    <w:rsid w:val="00F023F2"/>
    <w:rsid w:val="00F0383F"/>
    <w:rsid w:val="00F03F4B"/>
    <w:rsid w:val="00F0419D"/>
    <w:rsid w:val="00F0424F"/>
    <w:rsid w:val="00F04A26"/>
    <w:rsid w:val="00F06E5A"/>
    <w:rsid w:val="00F06E7F"/>
    <w:rsid w:val="00F10FBE"/>
    <w:rsid w:val="00F11BBE"/>
    <w:rsid w:val="00F11F12"/>
    <w:rsid w:val="00F12136"/>
    <w:rsid w:val="00F126B4"/>
    <w:rsid w:val="00F139FF"/>
    <w:rsid w:val="00F13F7B"/>
    <w:rsid w:val="00F15A42"/>
    <w:rsid w:val="00F20E39"/>
    <w:rsid w:val="00F21E82"/>
    <w:rsid w:val="00F2427E"/>
    <w:rsid w:val="00F2428B"/>
    <w:rsid w:val="00F31DDD"/>
    <w:rsid w:val="00F3287E"/>
    <w:rsid w:val="00F32AFF"/>
    <w:rsid w:val="00F33E13"/>
    <w:rsid w:val="00F345BC"/>
    <w:rsid w:val="00F34886"/>
    <w:rsid w:val="00F36006"/>
    <w:rsid w:val="00F40B9A"/>
    <w:rsid w:val="00F40C0D"/>
    <w:rsid w:val="00F4158B"/>
    <w:rsid w:val="00F445F3"/>
    <w:rsid w:val="00F44914"/>
    <w:rsid w:val="00F45698"/>
    <w:rsid w:val="00F45FDC"/>
    <w:rsid w:val="00F462A7"/>
    <w:rsid w:val="00F462EE"/>
    <w:rsid w:val="00F54A52"/>
    <w:rsid w:val="00F54B3F"/>
    <w:rsid w:val="00F54EBD"/>
    <w:rsid w:val="00F60B7D"/>
    <w:rsid w:val="00F60D40"/>
    <w:rsid w:val="00F61ED8"/>
    <w:rsid w:val="00F62773"/>
    <w:rsid w:val="00F62F09"/>
    <w:rsid w:val="00F67545"/>
    <w:rsid w:val="00F70F66"/>
    <w:rsid w:val="00F72B8A"/>
    <w:rsid w:val="00F746A3"/>
    <w:rsid w:val="00F75213"/>
    <w:rsid w:val="00F77CCB"/>
    <w:rsid w:val="00F80547"/>
    <w:rsid w:val="00F81ED0"/>
    <w:rsid w:val="00F8206D"/>
    <w:rsid w:val="00F84CFC"/>
    <w:rsid w:val="00F85204"/>
    <w:rsid w:val="00F86AF2"/>
    <w:rsid w:val="00F878BA"/>
    <w:rsid w:val="00F87B34"/>
    <w:rsid w:val="00F9400B"/>
    <w:rsid w:val="00FA1B79"/>
    <w:rsid w:val="00FA58F0"/>
    <w:rsid w:val="00FA7575"/>
    <w:rsid w:val="00FA781E"/>
    <w:rsid w:val="00FB0D79"/>
    <w:rsid w:val="00FB64C3"/>
    <w:rsid w:val="00FB6877"/>
    <w:rsid w:val="00FB694E"/>
    <w:rsid w:val="00FB7EF3"/>
    <w:rsid w:val="00FC0AFD"/>
    <w:rsid w:val="00FC1449"/>
    <w:rsid w:val="00FC2399"/>
    <w:rsid w:val="00FC3D3B"/>
    <w:rsid w:val="00FC6DDB"/>
    <w:rsid w:val="00FC714F"/>
    <w:rsid w:val="00FC72A4"/>
    <w:rsid w:val="00FC796C"/>
    <w:rsid w:val="00FC7FF6"/>
    <w:rsid w:val="00FD078F"/>
    <w:rsid w:val="00FD25CC"/>
    <w:rsid w:val="00FD2D49"/>
    <w:rsid w:val="00FD3218"/>
    <w:rsid w:val="00FD32CE"/>
    <w:rsid w:val="00FE11C5"/>
    <w:rsid w:val="00FE2418"/>
    <w:rsid w:val="00FE2AB2"/>
    <w:rsid w:val="00FE3C30"/>
    <w:rsid w:val="00FE628E"/>
    <w:rsid w:val="00FE6E9D"/>
    <w:rsid w:val="00FF069A"/>
    <w:rsid w:val="00FF1F5D"/>
    <w:rsid w:val="00FF34C1"/>
    <w:rsid w:val="00FF43D4"/>
    <w:rsid w:val="00FF47BE"/>
    <w:rsid w:val="00FF6E06"/>
    <w:rsid w:val="340C2678"/>
    <w:rsid w:val="53788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21962"/>
  <w15:docId w15:val="{587B19F1-1185-40EC-83C3-FD36F58C9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B1F12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80AC8"/>
  </w:style>
  <w:style w:type="paragraph" w:styleId="Fuzeile">
    <w:name w:val="footer"/>
    <w:basedOn w:val="Standard"/>
    <w:link w:val="Fu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80AC8"/>
  </w:style>
  <w:style w:type="character" w:styleId="Platzhaltertext">
    <w:name w:val="Placeholder Text"/>
    <w:basedOn w:val="Absatz-Standardschriftart"/>
    <w:uiPriority w:val="99"/>
    <w:rsid w:val="00380A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berschrift2"/>
    <w:qFormat/>
    <w:rsid w:val="00025DDF"/>
    <w:pPr>
      <w:spacing w:after="0" w:line="240" w:lineRule="auto"/>
    </w:pPr>
    <w:rPr>
      <w:szCs w:val="28"/>
    </w:rPr>
  </w:style>
  <w:style w:type="table" w:styleId="Tabellenraster">
    <w:name w:val="Table Grid"/>
    <w:basedOn w:val="NormaleTabelle"/>
    <w:uiPriority w:val="59"/>
    <w:rsid w:val="0069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imText">
    <w:name w:val="Titel im Text"/>
    <w:basedOn w:val="Standard"/>
    <w:next w:val="Standard"/>
    <w:qFormat/>
    <w:rsid w:val="001A7456"/>
    <w:pPr>
      <w:keepNext/>
      <w:spacing w:after="0"/>
    </w:pPr>
    <w:rPr>
      <w:b/>
      <w:noProof/>
      <w:color w:val="auto"/>
    </w:rPr>
  </w:style>
  <w:style w:type="paragraph" w:customStyle="1" w:styleId="Texttitle">
    <w:name w:val="Text title"/>
    <w:basedOn w:val="Standard"/>
    <w:next w:val="Standard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el">
    <w:name w:val="Title"/>
    <w:basedOn w:val="Standard"/>
    <w:next w:val="Standard"/>
    <w:link w:val="TitelZchn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01B5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01B5A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01B5A"/>
    <w:rPr>
      <w:rFonts w:ascii="E+H Serif" w:hAnsi="E+H Serif"/>
      <w:color w:val="000000" w:themeColor="text1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01B5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01B5A"/>
    <w:rPr>
      <w:rFonts w:ascii="E+H Serif" w:hAnsi="E+H Serif"/>
      <w:b/>
      <w:bCs/>
      <w:color w:val="000000" w:themeColor="text1"/>
      <w:lang w:val="de-DE"/>
    </w:rPr>
  </w:style>
  <w:style w:type="paragraph" w:styleId="berarbeitung">
    <w:name w:val="Revision"/>
    <w:hidden/>
    <w:uiPriority w:val="99"/>
    <w:semiHidden/>
    <w:rsid w:val="00402DA1"/>
    <w:rPr>
      <w:rFonts w:ascii="E+H Serif" w:hAnsi="E+H Serif"/>
      <w:color w:val="000000" w:themeColor="text1"/>
      <w:sz w:val="22"/>
      <w:lang w:val="de-DE"/>
    </w:rPr>
  </w:style>
  <w:style w:type="character" w:customStyle="1" w:styleId="ui-provider">
    <w:name w:val="ui-provider"/>
    <w:basedOn w:val="Absatz-Standardschriftart"/>
    <w:rsid w:val="002116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8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customXml" Target="../customXml/item5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fanBeste\Script%20Consult%20GmbH\Endress%20+%20Hauser%20-%20General\01_Projektmanagement\EH_Pressemitteilung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6C8A031B47844BBF9E220BABD84504" ma:contentTypeVersion="19" ma:contentTypeDescription="Create a new document." ma:contentTypeScope="" ma:versionID="f21181f7b609985cf05fcb4cd2723c87">
  <xsd:schema xmlns:xsd="http://www.w3.org/2001/XMLSchema" xmlns:xs="http://www.w3.org/2001/XMLSchema" xmlns:p="http://schemas.microsoft.com/office/2006/metadata/properties" xmlns:ns2="b69abb7a-b9a2-435a-b8ee-9ce20c5a9f64" xmlns:ns3="b25923b4-4848-4964-bb33-eb68cd475360" targetNamespace="http://schemas.microsoft.com/office/2006/metadata/properties" ma:root="true" ma:fieldsID="5cd3da282210e82f20390b7ff2eb08f2" ns2:_="" ns3:_="">
    <xsd:import namespace="b69abb7a-b9a2-435a-b8ee-9ce20c5a9f64"/>
    <xsd:import namespace="b25923b4-4848-4964-bb33-eb68cd47536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  <xsd:element ref="ns3:Thumbnai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9abb7a-b9a2-435a-b8ee-9ce20c5a9f6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KeywordTaxHTField" ma:index="12" nillable="true" ma:taxonomy="true" ma:internalName="TaxKeywordTaxHTField" ma:taxonomyFieldName="TaxKeyword" ma:displayName="Tags" ma:fieldId="{23f27201-bee3-471e-b2e7-b64fd8b7ca38}" ma:taxonomyMulti="true" ma:sspId="c6465ffd-3483-425a-9bf3-5cb225f4cc5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hidden="true" ma:list="{a8e2666e-e610-4cc3-82d7-cc03aa3bf011}" ma:internalName="TaxCatchAll" ma:showField="CatchAllData" ma:web="b69abb7a-b9a2-435a-b8ee-9ce20c5a9f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5923b4-4848-4964-bb33-eb68cd4753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c6465ffd-3483-425a-9bf3-5cb225f4c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9abb7a-b9a2-435a-b8ee-9ce20c5a9f64">
      <Value>25</Value>
      <Value>86</Value>
    </TaxCatchAll>
    <lcf76f155ced4ddcb4097134ff3c332f xmlns="b25923b4-4848-4964-bb33-eb68cd475360">
      <Terms xmlns="http://schemas.microsoft.com/office/infopath/2007/PartnerControls"/>
    </lcf76f155ced4ddcb4097134ff3c332f>
    <SharedWithUsers xmlns="b69abb7a-b9a2-435a-b8ee-9ce20c5a9f64">
      <UserInfo>
        <DisplayName>Bernhard Michalowski</DisplayName>
        <AccountId>14</AccountId>
        <AccountType/>
      </UserInfo>
      <UserInfo>
        <DisplayName>Christoph Stockburger</DisplayName>
        <AccountId>42</AccountId>
        <AccountType/>
      </UserInfo>
      <UserInfo>
        <DisplayName>Laureta Mullaali</DisplayName>
        <AccountId>24</AccountId>
        <AccountType/>
      </UserInfo>
      <UserInfo>
        <DisplayName>Heidrun Galli Zugaro</DisplayName>
        <AccountId>19</AccountId>
        <AccountType/>
      </UserInfo>
    </SharedWithUsers>
    <Thumbnail xmlns="b25923b4-4848-4964-bb33-eb68cd475360" xsi:nil="true"/>
    <TaxKeywordTaxHTField xmlns="b69abb7a-b9a2-435a-b8ee-9ce20c5a9f6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Pressemitteilung</TermName>
          <TermId xmlns="http://schemas.microsoft.com/office/infopath/2007/PartnerControls">bec14471-0480-4ac2-a036-392818ac906a</TermId>
        </TermInfo>
        <TermInfo xmlns="http://schemas.microsoft.com/office/infopath/2007/PartnerControls">
          <TermName xmlns="http://schemas.microsoft.com/office/infopath/2007/PartnerControls">Endress+Hauser</TermName>
          <TermId xmlns="http://schemas.microsoft.com/office/infopath/2007/PartnerControls">c8c1b1f5-f7a0-43da-adac-a9b1b8268aa6</TermId>
        </TermInfo>
      </Terms>
    </TaxKeywordTaxHTField>
    <_dlc_DocId xmlns="b69abb7a-b9a2-435a-b8ee-9ce20c5a9f64">V37UCXUZ6S6M-2046529389-119822</_dlc_DocId>
    <_dlc_DocIdUrl xmlns="b69abb7a-b9a2-435a-b8ee-9ce20c5a9f64">
      <Url>https://endresshauser.sharepoint.com/teams/ou0000820/_layouts/15/DocIdRedir.aspx?ID=V37UCXUZ6S6M-2046529389-119822</Url>
      <Description>V37UCXUZ6S6M-2046529389-119822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D259D-BFBD-46C6-9C0D-1702D5881E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9abb7a-b9a2-435a-b8ee-9ce20c5a9f64"/>
    <ds:schemaRef ds:uri="b25923b4-4848-4964-bb33-eb68cd4753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862963-977B-4556-A471-6053179BF9E1}">
  <ds:schemaRefs>
    <ds:schemaRef ds:uri="http://schemas.microsoft.com/office/2006/metadata/properties"/>
    <ds:schemaRef ds:uri="http://schemas.microsoft.com/office/infopath/2007/PartnerControls"/>
    <ds:schemaRef ds:uri="b69abb7a-b9a2-435a-b8ee-9ce20c5a9f64"/>
    <ds:schemaRef ds:uri="b25923b4-4848-4964-bb33-eb68cd475360"/>
  </ds:schemaRefs>
</ds:datastoreItem>
</file>

<file path=customXml/itemProps3.xml><?xml version="1.0" encoding="utf-8"?>
<ds:datastoreItem xmlns:ds="http://schemas.openxmlformats.org/officeDocument/2006/customXml" ds:itemID="{86F1F99F-A248-4C8E-B48E-1FF455CBB4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F2C7D2-0D71-4BF1-9043-2293F34D728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A725519-0EF7-4969-8EF1-E18CFD55988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2988f0a4-524a-45f2-829d-417725fa4957}" enabled="1" method="Standard" siteId="{52daf2a9-3b73-4da4-ac6a-3f81adc92b7e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EH_Pressemitteilung_Vorlage.dotx</Template>
  <TotalTime>0</TotalTime>
  <Pages>4</Pages>
  <Words>818</Words>
  <Characters>4665</Characters>
  <Application>Microsoft Office Word</Application>
  <DocSecurity>0</DocSecurity>
  <Lines>38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Gute Zahlen krönen das Jubiläumsjahr</vt:lpstr>
      <vt:lpstr>Endress+Hauser legt deutlich zu</vt:lpstr>
    </vt:vector>
  </TitlesOfParts>
  <Company>Endress+Hauser</Company>
  <LinksUpToDate>false</LinksUpToDate>
  <CharactersWithSpaces>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Gute Zahlen krönen das Jubiläumsjahr</dc:title>
  <dc:subject/>
  <dc:creator>Stefan Beste</dc:creator>
  <cp:keywords>Pressemitteilung ; Endress+Hauser</cp:keywords>
  <dc:description/>
  <cp:lastModifiedBy>Kristina Rodriguez</cp:lastModifiedBy>
  <cp:revision>3</cp:revision>
  <cp:lastPrinted>2024-07-30T06:03:00Z</cp:lastPrinted>
  <dcterms:created xsi:type="dcterms:W3CDTF">2024-07-30T06:18:00Z</dcterms:created>
  <dcterms:modified xsi:type="dcterms:W3CDTF">2024-07-30T06:21:00Z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0x010100876C8A031B47844BBF9E220BABD84504</vt:lpwstr>
  </property>
  <property fmtid="{D5CDD505-2E9C-101B-9397-08002B2CF9AE}" pid="3" name="MSIP_Label_2988f0a4-524a-45f2-829d-417725fa4957_Enabled">
    <vt:lpwstr>true</vt:lpwstr>
  </property>
  <property fmtid="{D5CDD505-2E9C-101B-9397-08002B2CF9AE}" pid="4" name="MSIP_Label_2988f0a4-524a-45f2-829d-417725fa4957_SetDate">
    <vt:lpwstr>2021-04-15T10:29:44Z</vt:lpwstr>
  </property>
  <property fmtid="{D5CDD505-2E9C-101B-9397-08002B2CF9AE}" pid="5" name="MSIP_Label_2988f0a4-524a-45f2-829d-417725fa4957_Method">
    <vt:lpwstr>Standard</vt:lpwstr>
  </property>
  <property fmtid="{D5CDD505-2E9C-101B-9397-08002B2CF9AE}" pid="6" name="MSIP_Label_2988f0a4-524a-45f2-829d-417725fa4957_Name">
    <vt:lpwstr>2988f0a4-524a-45f2-829d-417725fa4957</vt:lpwstr>
  </property>
  <property fmtid="{D5CDD505-2E9C-101B-9397-08002B2CF9AE}" pid="7" name="MSIP_Label_2988f0a4-524a-45f2-829d-417725fa4957_SiteId">
    <vt:lpwstr>52daf2a9-3b73-4da4-ac6a-3f81adc92b7e</vt:lpwstr>
  </property>
  <property fmtid="{D5CDD505-2E9C-101B-9397-08002B2CF9AE}" pid="8" name="MSIP_Label_2988f0a4-524a-45f2-829d-417725fa4957_ActionId">
    <vt:lpwstr/>
  </property>
  <property fmtid="{D5CDD505-2E9C-101B-9397-08002B2CF9AE}" pid="9" name="MSIP_Label_2988f0a4-524a-45f2-829d-417725fa4957_ContentBits">
    <vt:lpwstr>0</vt:lpwstr>
  </property>
  <property fmtid="{D5CDD505-2E9C-101B-9397-08002B2CF9AE}" pid="10" name="TaxKeyword">
    <vt:lpwstr>86;#Pressemitteilung|bec14471-0480-4ac2-a036-392818ac906a;#25;#Endress+Hauser|c8c1b1f5-f7a0-43da-adac-a9b1b8268aa6</vt:lpwstr>
  </property>
  <property fmtid="{D5CDD505-2E9C-101B-9397-08002B2CF9AE}" pid="11" name="_dlc_DocIdItemGuid">
    <vt:lpwstr>3c15f85d-fe04-4534-a9db-7adc706e9d16</vt:lpwstr>
  </property>
  <property fmtid="{D5CDD505-2E9C-101B-9397-08002B2CF9AE}" pid="12" name="MediaServiceImageTags">
    <vt:lpwstr/>
  </property>
  <property fmtid="{D5CDD505-2E9C-101B-9397-08002B2CF9AE}" pid="13" name="e7b6fd1f731240b7bb7a939f00ddd4d3">
    <vt:lpwstr/>
  </property>
  <property fmtid="{D5CDD505-2E9C-101B-9397-08002B2CF9AE}" pid="14" name="if4590bdb5564c139f75ab6fb3bffd26">
    <vt:lpwstr/>
  </property>
  <property fmtid="{D5CDD505-2E9C-101B-9397-08002B2CF9AE}" pid="15" name="o8f9aa986dc248ada3d82cb340e4cd2f">
    <vt:lpwstr/>
  </property>
  <property fmtid="{D5CDD505-2E9C-101B-9397-08002B2CF9AE}" pid="16" name="n30b703cb4ee4db2afa27551831a630b">
    <vt:lpwstr/>
  </property>
  <property fmtid="{D5CDD505-2E9C-101B-9397-08002B2CF9AE}" pid="17" name="EH_P_Video_Channel">
    <vt:lpwstr/>
  </property>
  <property fmtid="{D5CDD505-2E9C-101B-9397-08002B2CF9AE}" pid="18" name="EH_P_Entity">
    <vt:lpwstr/>
  </property>
  <property fmtid="{D5CDD505-2E9C-101B-9397-08002B2CF9AE}" pid="19" name="EH_P_Industry">
    <vt:lpwstr/>
  </property>
  <property fmtid="{D5CDD505-2E9C-101B-9397-08002B2CF9AE}" pid="20" name="d09039adbf9440139111968ba3b5b1c9">
    <vt:lpwstr/>
  </property>
  <property fmtid="{D5CDD505-2E9C-101B-9397-08002B2CF9AE}" pid="21" name="EH_P_Function">
    <vt:lpwstr/>
  </property>
  <property fmtid="{D5CDD505-2E9C-101B-9397-08002B2CF9AE}" pid="22" name="m85e26becb4a43a1ae27cce82b2c53a1">
    <vt:lpwstr/>
  </property>
  <property fmtid="{D5CDD505-2E9C-101B-9397-08002B2CF9AE}" pid="23" name="EH_P_Product_Area">
    <vt:lpwstr/>
  </property>
  <property fmtid="{D5CDD505-2E9C-101B-9397-08002B2CF9AE}" pid="24" name="EH_P_Information_classification">
    <vt:lpwstr/>
  </property>
</Properties>
</file>